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6E998B" w14:textId="77777777" w:rsidR="00F51F90" w:rsidRDefault="007B5292" w:rsidP="00E313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UCHWAŁA Nr XXXI/252/2021</w:t>
      </w:r>
    </w:p>
    <w:p w14:paraId="3E054429" w14:textId="2E561245" w:rsidR="00F51F90" w:rsidRDefault="007B5292" w:rsidP="00E313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Gminy Kleszczewo</w:t>
      </w:r>
    </w:p>
    <w:p w14:paraId="6B14AA7D" w14:textId="77777777" w:rsidR="00F51F90" w:rsidRDefault="007B5292" w:rsidP="00E313E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 dnia 2 września</w:t>
      </w:r>
      <w:r>
        <w:rPr>
          <w:b/>
          <w:bCs/>
          <w:sz w:val="32"/>
          <w:szCs w:val="32"/>
        </w:rPr>
        <w:t xml:space="preserve"> 2021 r.</w:t>
      </w:r>
    </w:p>
    <w:p w14:paraId="12DD7633" w14:textId="77777777" w:rsidR="00F51F90" w:rsidRDefault="00F51F90">
      <w:pPr>
        <w:jc w:val="center"/>
        <w:rPr>
          <w:b/>
          <w:bCs/>
          <w:sz w:val="26"/>
          <w:szCs w:val="26"/>
        </w:rPr>
      </w:pPr>
    </w:p>
    <w:p w14:paraId="550C2E82" w14:textId="77777777" w:rsidR="00F51F90" w:rsidRDefault="007B5292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w sprawie:    </w:t>
      </w:r>
      <w:r>
        <w:rPr>
          <w:b/>
          <w:bCs/>
          <w:sz w:val="26"/>
          <w:szCs w:val="26"/>
        </w:rPr>
        <w:t xml:space="preserve">nabycia na własność Gminy Kleszczewo nieruchomości </w:t>
      </w:r>
    </w:p>
    <w:p w14:paraId="4F6122F8" w14:textId="77777777" w:rsidR="00F51F90" w:rsidRDefault="007B5292">
      <w:pPr>
        <w:ind w:left="141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położonej w miejscowości Kleszczewo.</w:t>
      </w:r>
    </w:p>
    <w:p w14:paraId="5C875397" w14:textId="77777777" w:rsidR="00F51F90" w:rsidRDefault="00F51F90">
      <w:pPr>
        <w:ind w:left="1416"/>
        <w:jc w:val="both"/>
        <w:rPr>
          <w:b/>
          <w:bCs/>
          <w:sz w:val="26"/>
          <w:szCs w:val="26"/>
        </w:rPr>
      </w:pPr>
    </w:p>
    <w:p w14:paraId="4E9EBD58" w14:textId="77777777" w:rsidR="00F51F90" w:rsidRDefault="007B52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Na podstawie art. 18 ust. 2 pkt 9 lit. „a” ustawy z dnia 08 marca 1990r. o samorządzie gminnym (tekst jednolity Dz. U. z  2021 r. poz. 1372), Rada Gminy Kleszczewo uchwala, co następuje:</w:t>
      </w:r>
    </w:p>
    <w:p w14:paraId="3AD2AB9E" w14:textId="77777777" w:rsidR="00F51F90" w:rsidRDefault="00F51F90">
      <w:pPr>
        <w:ind w:firstLine="708"/>
        <w:jc w:val="both"/>
        <w:rPr>
          <w:sz w:val="26"/>
          <w:szCs w:val="26"/>
        </w:rPr>
      </w:pPr>
    </w:p>
    <w:p w14:paraId="3F0E8D49" w14:textId="77777777" w:rsidR="00F51F90" w:rsidRDefault="007B52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§ 1 </w:t>
      </w:r>
    </w:p>
    <w:p w14:paraId="2C4F0EE6" w14:textId="77777777" w:rsidR="00F51F90" w:rsidRDefault="007B5292">
      <w:pPr>
        <w:jc w:val="both"/>
        <w:rPr>
          <w:sz w:val="26"/>
          <w:szCs w:val="26"/>
        </w:rPr>
      </w:pPr>
      <w:r>
        <w:rPr>
          <w:sz w:val="26"/>
          <w:szCs w:val="26"/>
        </w:rPr>
        <w:t>Wyraża się zgodę na nabycie na własność</w:t>
      </w:r>
      <w:r w:rsidR="00442A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Gminy Kleszczewo nieruchomości gruntowej położonej w miejscowości Kleszczewo, obręb geodezyjny Kleszczewo, oznaczonej jako działka nr 15/112 (pow.0.0421 ha) </w:t>
      </w:r>
      <w:r>
        <w:rPr>
          <w:sz w:val="26"/>
          <w:szCs w:val="26"/>
          <w:u w:color="FF0000"/>
        </w:rPr>
        <w:t>dla której Sąd Rejonowy w Środzie Wielkopolskiej prowadzi księgę wieczystą Nr</w:t>
      </w:r>
      <w:r w:rsidR="003F4C3C">
        <w:rPr>
          <w:sz w:val="26"/>
          <w:szCs w:val="26"/>
          <w:u w:color="FF0000"/>
        </w:rPr>
        <w:t xml:space="preserve"> </w:t>
      </w:r>
      <w:r>
        <w:rPr>
          <w:sz w:val="26"/>
          <w:szCs w:val="26"/>
          <w:u w:color="FF0000"/>
        </w:rPr>
        <w:t>PO1D/00059025/1,</w:t>
      </w:r>
      <w:r>
        <w:rPr>
          <w:sz w:val="26"/>
          <w:szCs w:val="26"/>
        </w:rPr>
        <w:t xml:space="preserve"> na potrzeby realizacji zieleni buforowej.</w:t>
      </w:r>
    </w:p>
    <w:p w14:paraId="6FFB5E2D" w14:textId="77777777" w:rsidR="00F51F90" w:rsidRDefault="00F51F90">
      <w:pPr>
        <w:rPr>
          <w:b/>
          <w:bCs/>
          <w:sz w:val="26"/>
          <w:szCs w:val="26"/>
        </w:rPr>
      </w:pPr>
    </w:p>
    <w:p w14:paraId="1958CF46" w14:textId="77777777" w:rsidR="00F51F90" w:rsidRDefault="007B52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</w:t>
      </w:r>
    </w:p>
    <w:p w14:paraId="7F146BB2" w14:textId="77777777" w:rsidR="00F51F90" w:rsidRDefault="007B5292">
      <w:pPr>
        <w:jc w:val="both"/>
        <w:rPr>
          <w:sz w:val="26"/>
          <w:szCs w:val="26"/>
        </w:rPr>
      </w:pPr>
      <w:r>
        <w:rPr>
          <w:sz w:val="26"/>
          <w:szCs w:val="26"/>
        </w:rPr>
        <w:t>Wykonanie uchwały powierza się Wójtowi Gminy.</w:t>
      </w:r>
    </w:p>
    <w:p w14:paraId="4D747F81" w14:textId="77777777" w:rsidR="00F51F90" w:rsidRDefault="00F51F90">
      <w:pPr>
        <w:jc w:val="both"/>
        <w:rPr>
          <w:sz w:val="26"/>
          <w:szCs w:val="26"/>
        </w:rPr>
      </w:pPr>
    </w:p>
    <w:p w14:paraId="094C4AD0" w14:textId="77777777" w:rsidR="00F51F90" w:rsidRDefault="007B52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</w:t>
      </w:r>
    </w:p>
    <w:p w14:paraId="4EDEC3F6" w14:textId="77777777" w:rsidR="00F51F90" w:rsidRDefault="007B5292">
      <w:pPr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 i podlega ogłoszeniu w sposób zwyczajowo przyjęty.</w:t>
      </w:r>
    </w:p>
    <w:p w14:paraId="53108943" w14:textId="72AF6A5E" w:rsidR="00F51F90" w:rsidRDefault="007B5292">
      <w:pPr>
        <w:ind w:left="141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E909055" w14:textId="1AFDF435" w:rsidR="00E313EE" w:rsidRDefault="00E313EE">
      <w:pPr>
        <w:ind w:left="1416" w:firstLine="708"/>
        <w:jc w:val="both"/>
        <w:rPr>
          <w:b/>
          <w:bCs/>
          <w:sz w:val="24"/>
          <w:szCs w:val="24"/>
        </w:rPr>
      </w:pPr>
    </w:p>
    <w:p w14:paraId="1B8E5B3D" w14:textId="77777777" w:rsidR="00E313EE" w:rsidRDefault="00E313EE">
      <w:pPr>
        <w:ind w:left="1416" w:firstLine="708"/>
        <w:jc w:val="both"/>
        <w:rPr>
          <w:b/>
          <w:bCs/>
          <w:sz w:val="24"/>
          <w:szCs w:val="24"/>
        </w:rPr>
      </w:pPr>
    </w:p>
    <w:p w14:paraId="3C6EA176" w14:textId="77777777" w:rsidR="00F51F90" w:rsidRDefault="007B5292">
      <w:pPr>
        <w:ind w:left="424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Przewodniczący Rady Gminy</w:t>
      </w:r>
    </w:p>
    <w:p w14:paraId="7B3508B3" w14:textId="77777777" w:rsidR="00F51F90" w:rsidRDefault="00F51F90">
      <w:pPr>
        <w:jc w:val="both"/>
        <w:rPr>
          <w:b/>
          <w:bCs/>
          <w:sz w:val="26"/>
          <w:szCs w:val="26"/>
        </w:rPr>
      </w:pPr>
    </w:p>
    <w:p w14:paraId="3C9BBD41" w14:textId="77777777" w:rsidR="00F51F90" w:rsidRDefault="007B5292">
      <w:pPr>
        <w:ind w:left="424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Marek Maciejewski</w:t>
      </w:r>
    </w:p>
    <w:p w14:paraId="3DB834C4" w14:textId="77777777" w:rsidR="00F51F90" w:rsidRDefault="00F51F90">
      <w:pPr>
        <w:rPr>
          <w:b/>
          <w:bCs/>
          <w:sz w:val="28"/>
          <w:szCs w:val="28"/>
        </w:rPr>
      </w:pPr>
    </w:p>
    <w:p w14:paraId="5ECD07FC" w14:textId="77777777" w:rsidR="00F51F90" w:rsidRDefault="00F51F90"/>
    <w:p w14:paraId="7AB84501" w14:textId="77777777" w:rsidR="00F51F90" w:rsidRDefault="00F51F90"/>
    <w:p w14:paraId="0A3C3E3D" w14:textId="77777777" w:rsidR="00F51F90" w:rsidRDefault="00F51F90"/>
    <w:p w14:paraId="442C5BD6" w14:textId="77777777" w:rsidR="00F51F90" w:rsidRDefault="00F51F90"/>
    <w:p w14:paraId="74CC0AFD" w14:textId="77777777" w:rsidR="00F51F90" w:rsidRDefault="00F51F90"/>
    <w:p w14:paraId="52CE7B7A" w14:textId="77777777" w:rsidR="00F51F90" w:rsidRDefault="00F51F90"/>
    <w:p w14:paraId="5663E2FE" w14:textId="77777777" w:rsidR="00F51F90" w:rsidRDefault="00F51F90"/>
    <w:p w14:paraId="510804C9" w14:textId="77777777" w:rsidR="00F51F90" w:rsidRDefault="00F51F90"/>
    <w:p w14:paraId="3BAC7D0B" w14:textId="77777777" w:rsidR="00F51F90" w:rsidRDefault="00F51F90"/>
    <w:p w14:paraId="6345E9A8" w14:textId="77777777" w:rsidR="00F51F90" w:rsidRDefault="00F51F90"/>
    <w:p w14:paraId="0C21C9FF" w14:textId="77777777" w:rsidR="00F51F90" w:rsidRDefault="00F51F90"/>
    <w:p w14:paraId="074EE7B3" w14:textId="77777777" w:rsidR="00F51F90" w:rsidRDefault="00F51F90"/>
    <w:p w14:paraId="791B6A02" w14:textId="77777777" w:rsidR="00F51F90" w:rsidRDefault="00F51F90"/>
    <w:p w14:paraId="2BBEC078" w14:textId="77777777" w:rsidR="00F51F90" w:rsidRDefault="00F51F90"/>
    <w:p w14:paraId="4FEA8B3E" w14:textId="77777777" w:rsidR="00F51F90" w:rsidRDefault="00F51F90"/>
    <w:p w14:paraId="73ECA695" w14:textId="77777777" w:rsidR="00F51F90" w:rsidRDefault="00F51F90"/>
    <w:p w14:paraId="58BF92E5" w14:textId="77777777" w:rsidR="00F51F90" w:rsidRDefault="00F51F90"/>
    <w:p w14:paraId="48734344" w14:textId="77777777" w:rsidR="00F51F90" w:rsidRDefault="00F51F90"/>
    <w:p w14:paraId="45BA2172" w14:textId="77777777" w:rsidR="00E313EE" w:rsidRDefault="00E313EE" w:rsidP="00E313EE"/>
    <w:p w14:paraId="5A4B95A2" w14:textId="2CE419AF" w:rsidR="00F51F90" w:rsidRDefault="007B5292" w:rsidP="00E313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Uzasadnienie</w:t>
      </w:r>
    </w:p>
    <w:p w14:paraId="20B85360" w14:textId="77777777" w:rsidR="00F51F90" w:rsidRDefault="007B5292" w:rsidP="00E313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Uchwały Nr XXXI/252/2021</w:t>
      </w:r>
    </w:p>
    <w:p w14:paraId="5A635673" w14:textId="10A1E836" w:rsidR="00F51F90" w:rsidRDefault="007B5292" w:rsidP="00E313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Gminy Kleszczewo</w:t>
      </w:r>
    </w:p>
    <w:p w14:paraId="2FF86C0B" w14:textId="77777777" w:rsidR="00F51F90" w:rsidRDefault="007B5292" w:rsidP="00E313E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 dnia 2 września</w:t>
      </w:r>
      <w:r>
        <w:rPr>
          <w:b/>
          <w:bCs/>
          <w:sz w:val="32"/>
          <w:szCs w:val="32"/>
        </w:rPr>
        <w:t xml:space="preserve"> 2021 r.</w:t>
      </w:r>
    </w:p>
    <w:p w14:paraId="6855BBE8" w14:textId="77777777" w:rsidR="00F51F90" w:rsidRDefault="00F51F90">
      <w:pPr>
        <w:jc w:val="center"/>
        <w:rPr>
          <w:b/>
          <w:bCs/>
          <w:sz w:val="32"/>
          <w:szCs w:val="32"/>
        </w:rPr>
      </w:pPr>
    </w:p>
    <w:p w14:paraId="3C16B249" w14:textId="77777777" w:rsidR="00F51F90" w:rsidRDefault="00F51F90">
      <w:pPr>
        <w:jc w:val="both"/>
        <w:rPr>
          <w:sz w:val="26"/>
          <w:szCs w:val="26"/>
        </w:rPr>
      </w:pPr>
    </w:p>
    <w:p w14:paraId="4DC26FCA" w14:textId="77777777" w:rsidR="00F51F90" w:rsidRDefault="00F51F90">
      <w:pPr>
        <w:jc w:val="both"/>
        <w:rPr>
          <w:sz w:val="26"/>
          <w:szCs w:val="26"/>
        </w:rPr>
      </w:pPr>
    </w:p>
    <w:p w14:paraId="374766FC" w14:textId="77777777" w:rsidR="00F51F90" w:rsidRDefault="007B5292">
      <w:pPr>
        <w:jc w:val="both"/>
        <w:rPr>
          <w:sz w:val="26"/>
          <w:szCs w:val="26"/>
        </w:rPr>
      </w:pPr>
      <w:r>
        <w:rPr>
          <w:sz w:val="26"/>
          <w:szCs w:val="26"/>
        </w:rPr>
        <w:t>Dnia 30 czerwca 2021 r. wpłynęła oferta od firmy Agrobex Sp. z o.o., Sp. k. z siedzibą ul. Kochanowskiego 7, 60 845 Poznań, na zakup działki gruntu nr ewid. 15/112, obr. Kleszczewo za cenę 30.000,00 zł (trzydzieści tysięcy złotych 0/100)</w:t>
      </w:r>
      <w:r w:rsidR="003F4C3C">
        <w:rPr>
          <w:sz w:val="26"/>
          <w:szCs w:val="26"/>
        </w:rPr>
        <w:t xml:space="preserve"> nrtto</w:t>
      </w:r>
      <w:r>
        <w:rPr>
          <w:sz w:val="26"/>
          <w:szCs w:val="26"/>
        </w:rPr>
        <w:t>, która to cena została wskazana w operacie szacunkowym.</w:t>
      </w:r>
    </w:p>
    <w:p w14:paraId="494699C7" w14:textId="77777777" w:rsidR="00F51F90" w:rsidRDefault="007B5292">
      <w:pPr>
        <w:jc w:val="both"/>
        <w:rPr>
          <w:sz w:val="26"/>
          <w:szCs w:val="26"/>
        </w:rPr>
      </w:pPr>
      <w:r>
        <w:rPr>
          <w:sz w:val="26"/>
          <w:szCs w:val="26"/>
        </w:rPr>
        <w:t>Powyższa działka w miejscowym planie zagospodarowania przestrzennego Gminy Kleszczewo, przyjętym Uchwałą nr Nr XLVI/374/2018 z dnia 26 września 2018 r. w sprawie zmiany miejscowego planu zagospodarowania przestrzennego Gminy Kleszczewo, obejmującej teren położony w Kleszczewie, ogłoszoną w Dz. U. Województwa Wielkopolskiego z dnia 2 października 2018 r., poz. 7428 , stanowi teren zabudowy mieszkaniowej wielorodzinnej (ozn. 2MW).</w:t>
      </w:r>
    </w:p>
    <w:p w14:paraId="34864507" w14:textId="77777777" w:rsidR="00F51F90" w:rsidRDefault="007B5292">
      <w:pPr>
        <w:jc w:val="both"/>
        <w:rPr>
          <w:sz w:val="26"/>
          <w:szCs w:val="26"/>
        </w:rPr>
      </w:pPr>
      <w:r>
        <w:rPr>
          <w:sz w:val="26"/>
          <w:szCs w:val="26"/>
        </w:rPr>
        <w:t>Wymieniona w uchwale nieruchomość gruntowa ma być przeznaczona na potrzeby realizacji zieleni buforowej przy parku w Kleszczewie.</w:t>
      </w:r>
    </w:p>
    <w:p w14:paraId="1E13004D" w14:textId="77777777" w:rsidR="00F51F90" w:rsidRDefault="007B5292">
      <w:pPr>
        <w:jc w:val="both"/>
        <w:rPr>
          <w:sz w:val="26"/>
          <w:szCs w:val="26"/>
        </w:rPr>
      </w:pPr>
      <w:r>
        <w:rPr>
          <w:sz w:val="26"/>
          <w:szCs w:val="26"/>
        </w:rPr>
        <w:t>Nabycie przedmiotowych nieruchomości związane jest z koniecznością zaspokajania zbiorowych potrzeb mieszkańców, w szczególności w zakresie infrastruktury technicznej.</w:t>
      </w:r>
    </w:p>
    <w:p w14:paraId="32355BCF" w14:textId="1E3A8589" w:rsidR="00F51F90" w:rsidRDefault="007B5292">
      <w:pPr>
        <w:jc w:val="both"/>
        <w:rPr>
          <w:sz w:val="26"/>
          <w:szCs w:val="26"/>
        </w:rPr>
      </w:pPr>
      <w:r>
        <w:rPr>
          <w:sz w:val="26"/>
          <w:szCs w:val="26"/>
        </w:rPr>
        <w:t>W związku z powyższym podjęcie uchwały jest zasadne.</w:t>
      </w:r>
    </w:p>
    <w:p w14:paraId="4621A280" w14:textId="1363D827" w:rsidR="00E313EE" w:rsidRDefault="00E313EE">
      <w:pPr>
        <w:jc w:val="both"/>
        <w:rPr>
          <w:sz w:val="26"/>
          <w:szCs w:val="26"/>
        </w:rPr>
      </w:pPr>
    </w:p>
    <w:p w14:paraId="786806DD" w14:textId="49DC3D0D" w:rsidR="00E313EE" w:rsidRDefault="00E313EE">
      <w:pPr>
        <w:jc w:val="both"/>
        <w:rPr>
          <w:sz w:val="26"/>
          <w:szCs w:val="26"/>
        </w:rPr>
      </w:pPr>
    </w:p>
    <w:p w14:paraId="211F03CD" w14:textId="3DE18E6A" w:rsidR="00E313EE" w:rsidRDefault="00E313EE">
      <w:pPr>
        <w:jc w:val="both"/>
        <w:rPr>
          <w:sz w:val="26"/>
          <w:szCs w:val="26"/>
        </w:rPr>
      </w:pPr>
    </w:p>
    <w:p w14:paraId="43F40DF0" w14:textId="77777777" w:rsidR="00E313EE" w:rsidRDefault="00E313EE" w:rsidP="00E313EE">
      <w:pPr>
        <w:ind w:left="424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Przewodniczący Rady Gminy</w:t>
      </w:r>
    </w:p>
    <w:p w14:paraId="04C79160" w14:textId="77777777" w:rsidR="00E313EE" w:rsidRDefault="00E313EE" w:rsidP="00E313EE">
      <w:pPr>
        <w:jc w:val="both"/>
        <w:rPr>
          <w:b/>
          <w:bCs/>
          <w:sz w:val="26"/>
          <w:szCs w:val="26"/>
        </w:rPr>
      </w:pPr>
    </w:p>
    <w:p w14:paraId="7720B38A" w14:textId="77777777" w:rsidR="00E313EE" w:rsidRDefault="00E313EE" w:rsidP="00E313EE">
      <w:pPr>
        <w:ind w:left="424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Marek Maciejewski</w:t>
      </w:r>
    </w:p>
    <w:p w14:paraId="3C94A0A8" w14:textId="77777777" w:rsidR="00E313EE" w:rsidRDefault="00E313EE" w:rsidP="00E313EE">
      <w:pPr>
        <w:rPr>
          <w:b/>
          <w:bCs/>
          <w:sz w:val="28"/>
          <w:szCs w:val="28"/>
        </w:rPr>
      </w:pPr>
    </w:p>
    <w:p w14:paraId="1121422A" w14:textId="77777777" w:rsidR="00E313EE" w:rsidRDefault="00E313EE">
      <w:pPr>
        <w:jc w:val="both"/>
      </w:pPr>
    </w:p>
    <w:sectPr w:rsidR="00E313EE" w:rsidSect="00F51F9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4196" w14:textId="77777777" w:rsidR="00EC4CA4" w:rsidRDefault="00EC4CA4" w:rsidP="00F51F90">
      <w:r>
        <w:separator/>
      </w:r>
    </w:p>
  </w:endnote>
  <w:endnote w:type="continuationSeparator" w:id="0">
    <w:p w14:paraId="018CBE28" w14:textId="77777777" w:rsidR="00EC4CA4" w:rsidRDefault="00EC4CA4" w:rsidP="00F5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113B" w14:textId="77777777" w:rsidR="00F51F90" w:rsidRDefault="00F51F9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3C2F" w14:textId="77777777" w:rsidR="00EC4CA4" w:rsidRDefault="00EC4CA4" w:rsidP="00F51F90">
      <w:r>
        <w:separator/>
      </w:r>
    </w:p>
  </w:footnote>
  <w:footnote w:type="continuationSeparator" w:id="0">
    <w:p w14:paraId="061B43C2" w14:textId="77777777" w:rsidR="00EC4CA4" w:rsidRDefault="00EC4CA4" w:rsidP="00F5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1B0E" w14:textId="77777777" w:rsidR="00F51F90" w:rsidRDefault="00F51F90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F90"/>
    <w:rsid w:val="000D01DA"/>
    <w:rsid w:val="003F4C3C"/>
    <w:rsid w:val="00442A47"/>
    <w:rsid w:val="007B5292"/>
    <w:rsid w:val="00BD383F"/>
    <w:rsid w:val="00E313EE"/>
    <w:rsid w:val="00EC4CA4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2D79"/>
  <w15:docId w15:val="{91E1D05C-ED60-4C67-A8FC-9CF53C2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1F90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1F90"/>
    <w:rPr>
      <w:u w:val="single"/>
    </w:rPr>
  </w:style>
  <w:style w:type="table" w:customStyle="1" w:styleId="TableNormal">
    <w:name w:val="Table Normal"/>
    <w:rsid w:val="00F51F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51F9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Jankowiak</cp:lastModifiedBy>
  <cp:revision>5</cp:revision>
  <dcterms:created xsi:type="dcterms:W3CDTF">2021-08-31T08:33:00Z</dcterms:created>
  <dcterms:modified xsi:type="dcterms:W3CDTF">2021-09-02T08:06:00Z</dcterms:modified>
</cp:coreProperties>
</file>