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B21CB" w14:textId="5CDF1343" w:rsidR="00F924A8" w:rsidRPr="00CF3E2E" w:rsidRDefault="00A874F3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UCHWAŁA Nr XXVII/210/2021</w:t>
      </w:r>
    </w:p>
    <w:p w14:paraId="445C121B" w14:textId="77777777" w:rsidR="00BA0908" w:rsidRPr="00CF3E2E" w:rsidRDefault="00BA0908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F3E2E">
        <w:rPr>
          <w:rFonts w:ascii="Times New Roman" w:hAnsi="Times New Roman" w:cs="Times New Roman"/>
          <w:b/>
          <w:bCs/>
          <w:sz w:val="30"/>
          <w:szCs w:val="30"/>
        </w:rPr>
        <w:t>Rady Gminy Kleszczewo</w:t>
      </w:r>
    </w:p>
    <w:p w14:paraId="1B2F79D7" w14:textId="5DF9F9F3" w:rsidR="00A6325A" w:rsidRPr="00CF3E2E" w:rsidRDefault="00A874F3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z dnia 24 lutego  2021</w:t>
      </w:r>
      <w:r w:rsidR="00CF3E2E">
        <w:rPr>
          <w:rFonts w:ascii="Times New Roman" w:hAnsi="Times New Roman" w:cs="Times New Roman"/>
          <w:b/>
          <w:bCs/>
          <w:sz w:val="30"/>
          <w:szCs w:val="30"/>
        </w:rPr>
        <w:t>r.</w:t>
      </w:r>
    </w:p>
    <w:p w14:paraId="0761F364" w14:textId="77777777" w:rsidR="00C825DD" w:rsidRPr="00CF3E2E" w:rsidRDefault="00C825DD" w:rsidP="0075483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BB0B56A" w14:textId="297F1FD1" w:rsidR="00C825DD" w:rsidRPr="00CF3E2E" w:rsidRDefault="008E1B76" w:rsidP="00CF3E2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3E2E">
        <w:rPr>
          <w:rFonts w:ascii="Times New Roman" w:hAnsi="Times New Roman" w:cs="Times New Roman"/>
          <w:sz w:val="26"/>
          <w:szCs w:val="26"/>
        </w:rPr>
        <w:t>w</w:t>
      </w:r>
      <w:r w:rsidR="00C825DD" w:rsidRPr="00CF3E2E">
        <w:rPr>
          <w:rFonts w:ascii="Times New Roman" w:hAnsi="Times New Roman" w:cs="Times New Roman"/>
          <w:sz w:val="26"/>
          <w:szCs w:val="26"/>
        </w:rPr>
        <w:t xml:space="preserve"> sprawie: </w:t>
      </w:r>
      <w:r w:rsidR="003720A5">
        <w:rPr>
          <w:rFonts w:ascii="Times New Roman" w:hAnsi="Times New Roman" w:cs="Times New Roman"/>
          <w:sz w:val="26"/>
          <w:szCs w:val="26"/>
        </w:rPr>
        <w:t xml:space="preserve"> zmiany u</w:t>
      </w:r>
      <w:r w:rsidR="007B7D1B">
        <w:rPr>
          <w:rFonts w:ascii="Times New Roman" w:hAnsi="Times New Roman" w:cs="Times New Roman"/>
          <w:sz w:val="26"/>
          <w:szCs w:val="26"/>
        </w:rPr>
        <w:t xml:space="preserve">chwały w sprawie </w:t>
      </w:r>
      <w:r w:rsidR="00C825DD" w:rsidRPr="00CF3E2E">
        <w:rPr>
          <w:rFonts w:ascii="Times New Roman" w:hAnsi="Times New Roman" w:cs="Times New Roman"/>
          <w:sz w:val="26"/>
          <w:szCs w:val="26"/>
        </w:rPr>
        <w:t>Wieloletniego Planu Rozwoju i Modernizacji urządzeń wodociągowych i urządzeń kanalizacyjnych na lata 2020-2027</w:t>
      </w:r>
    </w:p>
    <w:p w14:paraId="452CA968" w14:textId="77777777" w:rsidR="00060F7A" w:rsidRPr="00CF3E2E" w:rsidRDefault="00060F7A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BC509" w14:textId="477CF947" w:rsidR="00060F7A" w:rsidRDefault="00060F7A" w:rsidP="00CF3E2E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N</w:t>
      </w:r>
      <w:r w:rsidR="00F60BD7" w:rsidRPr="00CF3E2E">
        <w:rPr>
          <w:rFonts w:ascii="Times New Roman" w:hAnsi="Times New Roman" w:cs="Times New Roman"/>
          <w:sz w:val="26"/>
          <w:szCs w:val="26"/>
        </w:rPr>
        <w:t>a</w:t>
      </w:r>
      <w:r w:rsidRPr="00CF3E2E">
        <w:rPr>
          <w:rFonts w:ascii="Times New Roman" w:hAnsi="Times New Roman" w:cs="Times New Roman"/>
          <w:sz w:val="26"/>
          <w:szCs w:val="26"/>
        </w:rPr>
        <w:t xml:space="preserve"> podstawie art. 18 ust. 2 pkt.</w:t>
      </w:r>
      <w:r w:rsidR="00F60BD7" w:rsidRPr="00CF3E2E">
        <w:rPr>
          <w:rFonts w:ascii="Times New Roman" w:hAnsi="Times New Roman" w:cs="Times New Roman"/>
          <w:sz w:val="26"/>
          <w:szCs w:val="26"/>
        </w:rPr>
        <w:t xml:space="preserve"> </w:t>
      </w:r>
      <w:r w:rsidRPr="00CF3E2E">
        <w:rPr>
          <w:rFonts w:ascii="Times New Roman" w:hAnsi="Times New Roman" w:cs="Times New Roman"/>
          <w:sz w:val="26"/>
          <w:szCs w:val="26"/>
        </w:rPr>
        <w:t>15 ustawy z dnia 8 marca 1990r. o</w:t>
      </w:r>
      <w:r w:rsidR="00F60BD7" w:rsidRPr="00CF3E2E">
        <w:rPr>
          <w:rFonts w:ascii="Times New Roman" w:hAnsi="Times New Roman" w:cs="Times New Roman"/>
          <w:sz w:val="26"/>
          <w:szCs w:val="26"/>
        </w:rPr>
        <w:t xml:space="preserve"> samorządzie gminny</w:t>
      </w:r>
      <w:r w:rsidR="007B7D1B">
        <w:rPr>
          <w:rFonts w:ascii="Times New Roman" w:hAnsi="Times New Roman" w:cs="Times New Roman"/>
          <w:sz w:val="26"/>
          <w:szCs w:val="26"/>
        </w:rPr>
        <w:t xml:space="preserve">m (tekst jednolity Dz. U. z 2020r. poz. 713  </w:t>
      </w:r>
      <w:r w:rsidR="00F60BD7" w:rsidRPr="00CF3E2E">
        <w:rPr>
          <w:rFonts w:ascii="Times New Roman" w:hAnsi="Times New Roman" w:cs="Times New Roman"/>
          <w:sz w:val="26"/>
          <w:szCs w:val="26"/>
        </w:rPr>
        <w:t>ze zmianami) oraz art. 21 ust. 5 ustawy z dnia 7 czerwca 2001 r. o zbiorowym zaopatrzeniu w wodę i zbiorowym odprowadzeniu ściekó</w:t>
      </w:r>
      <w:r w:rsidR="007B7D1B">
        <w:rPr>
          <w:rFonts w:ascii="Times New Roman" w:hAnsi="Times New Roman" w:cs="Times New Roman"/>
          <w:sz w:val="26"/>
          <w:szCs w:val="26"/>
        </w:rPr>
        <w:t>w (tekst jednolity Dz. U. z 2020r. poz. 2028</w:t>
      </w:r>
      <w:r w:rsidR="00F60BD7" w:rsidRPr="00CF3E2E">
        <w:rPr>
          <w:rFonts w:ascii="Times New Roman" w:hAnsi="Times New Roman" w:cs="Times New Roman"/>
          <w:sz w:val="26"/>
          <w:szCs w:val="26"/>
        </w:rPr>
        <w:t xml:space="preserve"> ze zmianami), Rada Gminy Kleszczewo uchwala, co </w:t>
      </w:r>
      <w:r w:rsidR="00151504" w:rsidRPr="00CF3E2E">
        <w:rPr>
          <w:rFonts w:ascii="Times New Roman" w:hAnsi="Times New Roman" w:cs="Times New Roman"/>
          <w:sz w:val="26"/>
          <w:szCs w:val="26"/>
        </w:rPr>
        <w:t>następuje</w:t>
      </w:r>
      <w:r w:rsidR="00F60BD7" w:rsidRPr="00CF3E2E">
        <w:rPr>
          <w:rFonts w:ascii="Times New Roman" w:hAnsi="Times New Roman" w:cs="Times New Roman"/>
          <w:sz w:val="26"/>
          <w:szCs w:val="26"/>
        </w:rPr>
        <w:t>:</w:t>
      </w:r>
    </w:p>
    <w:p w14:paraId="4F1F0965" w14:textId="77777777" w:rsidR="00A874F3" w:rsidRPr="00CF3E2E" w:rsidRDefault="00A874F3" w:rsidP="00CF3E2E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14:paraId="0A72C456" w14:textId="77777777" w:rsidR="008E1B76" w:rsidRDefault="00BA0908" w:rsidP="00DE4B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t>§ 1</w:t>
      </w:r>
    </w:p>
    <w:p w14:paraId="3EC5D64C" w14:textId="77777777" w:rsidR="003720A5" w:rsidRPr="00CF3E2E" w:rsidRDefault="008E1B76" w:rsidP="003720A5">
      <w:p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 xml:space="preserve">Zatwierdza się Wieloletni Plan Rozwoju i Modernizacji urządzeń wodociągowych i urządzeń kanalizacyjnych Zakładu Komunalnego w Kleszczewie Sp. z o.o. z siedzibą w Kleszczewie na lata 2020 – 2027, </w:t>
      </w:r>
      <w:r w:rsidR="003720A5">
        <w:rPr>
          <w:rFonts w:ascii="Times New Roman" w:hAnsi="Times New Roman" w:cs="Times New Roman"/>
          <w:sz w:val="26"/>
          <w:szCs w:val="26"/>
        </w:rPr>
        <w:t xml:space="preserve"> w treści zgodnej  z załącznikiem do niniejszej uchwały, który tym samym zmienia Załącznik do Uchwały Nr XII/94/2019 Rady Gminy Kleszczewo z dnia  30 października 2019r. w sprawie </w:t>
      </w:r>
      <w:r w:rsidR="003720A5" w:rsidRPr="00CF3E2E">
        <w:rPr>
          <w:rFonts w:ascii="Times New Roman" w:hAnsi="Times New Roman" w:cs="Times New Roman"/>
          <w:sz w:val="26"/>
          <w:szCs w:val="26"/>
        </w:rPr>
        <w:t>Wieloletniego Planu Rozwoju i Modernizacji urządzeń wodociągowych i urządzeń kanalizacyjnych na lata 2020-2027</w:t>
      </w:r>
    </w:p>
    <w:p w14:paraId="3099E0C2" w14:textId="77777777" w:rsidR="008E1B76" w:rsidRPr="00CF3E2E" w:rsidRDefault="00BA0908" w:rsidP="00DE4B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t>§ 2</w:t>
      </w:r>
    </w:p>
    <w:p w14:paraId="5F619A25" w14:textId="16D4FEC5" w:rsidR="00DE4B07" w:rsidRPr="00CF3E2E" w:rsidRDefault="00DE4B07" w:rsidP="00DE4B07">
      <w:p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Wykonanie uchwały powierza się Wójtowi Gminy Kleszczewo.</w:t>
      </w:r>
    </w:p>
    <w:p w14:paraId="043E8544" w14:textId="77777777" w:rsidR="00BE692C" w:rsidRPr="00CF3E2E" w:rsidRDefault="00BE692C" w:rsidP="00DE4B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ED4F6B" w14:textId="30395DE8" w:rsidR="00DE4B07" w:rsidRPr="00CF3E2E" w:rsidRDefault="007B7D1B" w:rsidP="00DE4B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</w:t>
      </w:r>
    </w:p>
    <w:p w14:paraId="690C9F39" w14:textId="6AA6455E" w:rsidR="00DE4B07" w:rsidRPr="00CF3E2E" w:rsidRDefault="00DE4B07" w:rsidP="00DE4B07">
      <w:p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5EC675AF" w14:textId="77777777" w:rsidR="00F136F9" w:rsidRDefault="00F136F9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B8595B" w14:textId="77777777" w:rsidR="00A874F3" w:rsidRPr="00CF3E2E" w:rsidRDefault="00A874F3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9D91CA" w14:textId="77777777" w:rsidR="00F136F9" w:rsidRPr="00CF3E2E" w:rsidRDefault="00F136F9" w:rsidP="0075483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14:paraId="7DEEDCB4" w14:textId="15189E71" w:rsidR="00F136F9" w:rsidRPr="00CF3E2E" w:rsidRDefault="00F136F9" w:rsidP="00095A73">
      <w:pPr>
        <w:ind w:left="3540"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t>Marek Maciejewski</w:t>
      </w:r>
    </w:p>
    <w:p w14:paraId="188C8612" w14:textId="3C85EECA" w:rsidR="00A6325A" w:rsidRDefault="00A6325A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48E6F3" w14:textId="77777777" w:rsidR="00A874F3" w:rsidRDefault="00A874F3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D0F1E4" w14:textId="77777777" w:rsidR="00A874F3" w:rsidRPr="00CF3E2E" w:rsidRDefault="00A874F3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002339" w14:textId="77777777" w:rsidR="00A6325A" w:rsidRPr="00CF3E2E" w:rsidRDefault="00A6325A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14:paraId="3A5434DF" w14:textId="0422DAC6" w:rsidR="00A6325A" w:rsidRPr="00CF3E2E" w:rsidRDefault="00A6325A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lastRenderedPageBreak/>
        <w:t>Uchwały</w:t>
      </w:r>
      <w:r w:rsidR="00A874F3">
        <w:rPr>
          <w:rFonts w:ascii="Times New Roman" w:hAnsi="Times New Roman" w:cs="Times New Roman"/>
          <w:b/>
          <w:bCs/>
          <w:sz w:val="26"/>
          <w:szCs w:val="26"/>
        </w:rPr>
        <w:t xml:space="preserve"> Nr XXVII/210/2021</w:t>
      </w:r>
    </w:p>
    <w:p w14:paraId="4B7D2FD2" w14:textId="77777777" w:rsidR="00A6325A" w:rsidRPr="00CF3E2E" w:rsidRDefault="00A6325A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1CA058D8" w14:textId="7130F76A" w:rsidR="00A6325A" w:rsidRPr="00CF3E2E" w:rsidRDefault="00A874F3" w:rsidP="0075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dnia 24 lutego 2021</w:t>
      </w:r>
      <w:r w:rsidR="00095A73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4E7D09DE" w14:textId="77777777" w:rsidR="00A6325A" w:rsidRPr="00CF3E2E" w:rsidRDefault="00A6325A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F07AB7" w14:textId="65A88F3C" w:rsidR="00A6325A" w:rsidRPr="00CF3E2E" w:rsidRDefault="00A6325A" w:rsidP="00754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Zgodnie z art. 21 ust 1 ustawy z dnia 7 czerwca 2001r.  o zbiorowym zaopatrzeniu w wodę i zbiorowym odprowadzeniu  ścieków</w:t>
      </w:r>
      <w:r w:rsidR="00A874F3">
        <w:rPr>
          <w:rFonts w:ascii="Times New Roman" w:hAnsi="Times New Roman" w:cs="Times New Roman"/>
          <w:sz w:val="26"/>
          <w:szCs w:val="26"/>
        </w:rPr>
        <w:t xml:space="preserve"> ( tekst jednolity Dz. U. z 2020r. poz. 2028</w:t>
      </w:r>
      <w:r w:rsidR="00095A73">
        <w:rPr>
          <w:rFonts w:ascii="Times New Roman" w:hAnsi="Times New Roman" w:cs="Times New Roman"/>
          <w:sz w:val="26"/>
          <w:szCs w:val="26"/>
        </w:rPr>
        <w:t xml:space="preserve"> ze zmianami) Zakład K</w:t>
      </w:r>
      <w:r w:rsidRPr="00CF3E2E">
        <w:rPr>
          <w:rFonts w:ascii="Times New Roman" w:hAnsi="Times New Roman" w:cs="Times New Roman"/>
          <w:sz w:val="26"/>
          <w:szCs w:val="26"/>
        </w:rPr>
        <w:t>omunalny w K</w:t>
      </w:r>
      <w:r w:rsidR="00095A73">
        <w:rPr>
          <w:rFonts w:ascii="Times New Roman" w:hAnsi="Times New Roman" w:cs="Times New Roman"/>
          <w:sz w:val="26"/>
          <w:szCs w:val="26"/>
        </w:rPr>
        <w:t>leszczewie Sp. z o.o. opracował w</w:t>
      </w:r>
      <w:r w:rsidRPr="00CF3E2E">
        <w:rPr>
          <w:rFonts w:ascii="Times New Roman" w:hAnsi="Times New Roman" w:cs="Times New Roman"/>
          <w:sz w:val="26"/>
          <w:szCs w:val="26"/>
        </w:rPr>
        <w:t xml:space="preserve">ieloletni plan rozwoju i modernizacji urządzeń wodociągowych i </w:t>
      </w:r>
      <w:r w:rsidR="00151504" w:rsidRPr="00CF3E2E">
        <w:rPr>
          <w:rFonts w:ascii="Times New Roman" w:hAnsi="Times New Roman" w:cs="Times New Roman"/>
          <w:sz w:val="26"/>
          <w:szCs w:val="26"/>
        </w:rPr>
        <w:t>urządzeń</w:t>
      </w:r>
      <w:r w:rsidRPr="00CF3E2E">
        <w:rPr>
          <w:rFonts w:ascii="Times New Roman" w:hAnsi="Times New Roman" w:cs="Times New Roman"/>
          <w:sz w:val="26"/>
          <w:szCs w:val="26"/>
        </w:rPr>
        <w:t xml:space="preserve"> kanalizacyjnych będących w jego posiadaniu na lata 2020 – 2027.</w:t>
      </w:r>
      <w:r w:rsidR="00A874F3">
        <w:rPr>
          <w:rFonts w:ascii="Times New Roman" w:hAnsi="Times New Roman" w:cs="Times New Roman"/>
          <w:sz w:val="26"/>
          <w:szCs w:val="26"/>
        </w:rPr>
        <w:t xml:space="preserve"> Obecnie  zachodzi potrzeba zmiany w/w planu.</w:t>
      </w:r>
    </w:p>
    <w:p w14:paraId="7DA09BFD" w14:textId="77777777" w:rsidR="00A6325A" w:rsidRPr="00CF3E2E" w:rsidRDefault="00A6325A" w:rsidP="00754832">
      <w:p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Przedłożony plan zgodnie z wymogami zawartymi w art. 21 ust. 2 wskazanej ustawy plan określa w szczególności:</w:t>
      </w:r>
    </w:p>
    <w:p w14:paraId="158D2D20" w14:textId="77777777" w:rsidR="00A6325A" w:rsidRPr="00CF3E2E" w:rsidRDefault="00A6325A" w:rsidP="00754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Planowany zakres usług wodociągowo-kanalizacyjnych;</w:t>
      </w:r>
    </w:p>
    <w:p w14:paraId="6408F3F9" w14:textId="77777777" w:rsidR="00A6325A" w:rsidRPr="00CF3E2E" w:rsidRDefault="00A6325A" w:rsidP="00754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Przedsięwzięcia rozwojowo-modernizacyjne w poszczególnych latach;</w:t>
      </w:r>
    </w:p>
    <w:p w14:paraId="46847F02" w14:textId="77777777" w:rsidR="00A6325A" w:rsidRPr="00CF3E2E" w:rsidRDefault="00A6325A" w:rsidP="00754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Przedsięwzięcia racjonalizujące zużycie wody oraz wprowadzanie ścieków;</w:t>
      </w:r>
    </w:p>
    <w:p w14:paraId="64094A9D" w14:textId="77777777" w:rsidR="00A6325A" w:rsidRPr="00CF3E2E" w:rsidRDefault="00A6325A" w:rsidP="00754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Nakłady inwestycyjne w poszczególnych latach;</w:t>
      </w:r>
    </w:p>
    <w:p w14:paraId="53804F89" w14:textId="77777777" w:rsidR="00A6325A" w:rsidRPr="00CF3E2E" w:rsidRDefault="00A6325A" w:rsidP="00754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Sposoby finansowania w planowanych inwestycji.</w:t>
      </w:r>
    </w:p>
    <w:p w14:paraId="7C782730" w14:textId="77777777" w:rsidR="00A6325A" w:rsidRPr="00CF3E2E" w:rsidRDefault="00A6325A" w:rsidP="00754832">
      <w:pPr>
        <w:jc w:val="both"/>
        <w:rPr>
          <w:rFonts w:ascii="Times New Roman" w:hAnsi="Times New Roman" w:cs="Times New Roman"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>Plan jest zgodny z kierunkami rozwoju gminy</w:t>
      </w:r>
      <w:r w:rsidR="00754832" w:rsidRPr="00CF3E2E">
        <w:rPr>
          <w:rFonts w:ascii="Times New Roman" w:hAnsi="Times New Roman" w:cs="Times New Roman"/>
          <w:sz w:val="26"/>
          <w:szCs w:val="26"/>
        </w:rPr>
        <w:t xml:space="preserve"> określonymi w studium uwarunkowań i kierunków zagospodarowania przestrzennego gminy, z ustaleniami miejscowych planów zagospodarowania przestrzennego oraz ustaleniami zezwolenia wydanego temu przedsiębiorstwu na prowadzenie zbiorowego zaopatrzenia w wodę i zbiorowego odprowadzenia  ścieków.</w:t>
      </w:r>
    </w:p>
    <w:p w14:paraId="28845646" w14:textId="77777777" w:rsidR="00994832" w:rsidRPr="00CF3E2E" w:rsidRDefault="00994832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EE7C64" w14:textId="77777777" w:rsidR="00994832" w:rsidRPr="00CF3E2E" w:rsidRDefault="00994832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855D80" w14:textId="2B3426AE" w:rsidR="00994832" w:rsidRPr="00CF3E2E" w:rsidRDefault="00994832" w:rsidP="00095A7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  <w:r w:rsidRPr="00CF3E2E">
        <w:rPr>
          <w:rFonts w:ascii="Times New Roman" w:hAnsi="Times New Roman" w:cs="Times New Roman"/>
          <w:sz w:val="26"/>
          <w:szCs w:val="26"/>
        </w:rPr>
        <w:tab/>
      </w:r>
    </w:p>
    <w:p w14:paraId="0F60CA60" w14:textId="77777777" w:rsidR="00994832" w:rsidRPr="00CF3E2E" w:rsidRDefault="00994832" w:rsidP="0075483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4832" w:rsidRPr="00CF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44C93"/>
    <w:multiLevelType w:val="hybridMultilevel"/>
    <w:tmpl w:val="DB9C8D52"/>
    <w:lvl w:ilvl="0" w:tplc="FD984600">
      <w:start w:val="1"/>
      <w:numFmt w:val="decimal"/>
      <w:suff w:val="space"/>
      <w:lvlText w:val="%1)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DD"/>
    <w:rsid w:val="000346DB"/>
    <w:rsid w:val="00060F7A"/>
    <w:rsid w:val="00095A73"/>
    <w:rsid w:val="00151504"/>
    <w:rsid w:val="001E6E46"/>
    <w:rsid w:val="003720A5"/>
    <w:rsid w:val="0040153F"/>
    <w:rsid w:val="004A1B5C"/>
    <w:rsid w:val="00754832"/>
    <w:rsid w:val="0075517C"/>
    <w:rsid w:val="007B7D1B"/>
    <w:rsid w:val="008E1B76"/>
    <w:rsid w:val="00994832"/>
    <w:rsid w:val="009A371C"/>
    <w:rsid w:val="00A6325A"/>
    <w:rsid w:val="00A874F3"/>
    <w:rsid w:val="00BA0908"/>
    <w:rsid w:val="00BE692C"/>
    <w:rsid w:val="00C825DD"/>
    <w:rsid w:val="00CF3E2E"/>
    <w:rsid w:val="00DE4B07"/>
    <w:rsid w:val="00F136F9"/>
    <w:rsid w:val="00F60BD7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D5A"/>
  <w15:chartTrackingRefBased/>
  <w15:docId w15:val="{C6D9787D-5387-435C-B8D8-B746E64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0908"/>
    <w:rPr>
      <w:color w:val="808080"/>
    </w:rPr>
  </w:style>
  <w:style w:type="paragraph" w:styleId="Akapitzlist">
    <w:name w:val="List Paragraph"/>
    <w:basedOn w:val="Normalny"/>
    <w:uiPriority w:val="34"/>
    <w:qFormat/>
    <w:rsid w:val="00A6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Genowefa Przepióra</cp:lastModifiedBy>
  <cp:revision>6</cp:revision>
  <dcterms:created xsi:type="dcterms:W3CDTF">2021-02-10T07:18:00Z</dcterms:created>
  <dcterms:modified xsi:type="dcterms:W3CDTF">2021-02-12T07:04:00Z</dcterms:modified>
</cp:coreProperties>
</file>