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D44B" w14:textId="4FDA1329" w:rsidR="00A719BA" w:rsidRDefault="00CD50BF" w:rsidP="00A71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C0455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A2558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3A5EC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25584"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Pr="003A5EC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F5A04" w:rsidRPr="003A5EC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417B921" w14:textId="2206DE9C" w:rsidR="00CD50BF" w:rsidRPr="003A5EC9" w:rsidRDefault="00CD50BF" w:rsidP="00CD50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</w:p>
    <w:p w14:paraId="5F5F7280" w14:textId="728495CC" w:rsidR="009F5A04" w:rsidRPr="003A5EC9" w:rsidRDefault="009F5A04" w:rsidP="009F5A04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 dnia </w:t>
      </w:r>
      <w:r w:rsidR="00A25584">
        <w:rPr>
          <w:rFonts w:ascii="Times New Roman" w:hAnsi="Times New Roman" w:cs="Times New Roman"/>
          <w:b/>
          <w:bCs/>
          <w:color w:val="auto"/>
          <w:sz w:val="28"/>
          <w:szCs w:val="28"/>
        </w:rPr>
        <w:t>28 sierp</w:t>
      </w:r>
      <w:r w:rsidR="00005C7D">
        <w:rPr>
          <w:rFonts w:ascii="Times New Roman" w:hAnsi="Times New Roman" w:cs="Times New Roman"/>
          <w:b/>
          <w:bCs/>
          <w:color w:val="auto"/>
          <w:sz w:val="28"/>
          <w:szCs w:val="28"/>
        </w:rPr>
        <w:t>n</w:t>
      </w:r>
      <w:r w:rsidR="00A25584">
        <w:rPr>
          <w:rFonts w:ascii="Times New Roman" w:hAnsi="Times New Roman" w:cs="Times New Roman"/>
          <w:b/>
          <w:bCs/>
          <w:color w:val="auto"/>
          <w:sz w:val="28"/>
          <w:szCs w:val="28"/>
        </w:rPr>
        <w:t>ia</w:t>
      </w:r>
      <w:r w:rsidRPr="003A5E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2024 r.</w:t>
      </w:r>
    </w:p>
    <w:p w14:paraId="4DE38FE1" w14:textId="77777777" w:rsidR="00A930DA" w:rsidRPr="003A5EC9" w:rsidRDefault="00A930DA" w:rsidP="00A322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75A963B" w14:textId="25D290BD" w:rsidR="00A14FDA" w:rsidRPr="00A14FDA" w:rsidRDefault="00A14FDA" w:rsidP="008E775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FDA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9F5A04" w:rsidRPr="003A5EC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14FDA">
        <w:rPr>
          <w:rFonts w:ascii="Times New Roman" w:hAnsi="Times New Roman" w:cs="Times New Roman"/>
          <w:b/>
          <w:bCs/>
          <w:sz w:val="24"/>
          <w:szCs w:val="24"/>
        </w:rPr>
        <w:t xml:space="preserve"> zmian Wieloletniej Prognozy Finansowej Gminy Kleszczewo na lata </w:t>
      </w:r>
      <w:r w:rsidR="00BC2B6D" w:rsidRPr="003A5EC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4FDA">
        <w:rPr>
          <w:rFonts w:ascii="Times New Roman" w:hAnsi="Times New Roman" w:cs="Times New Roman"/>
          <w:b/>
          <w:bCs/>
          <w:sz w:val="24"/>
          <w:szCs w:val="24"/>
        </w:rPr>
        <w:t>2024-2042</w:t>
      </w:r>
    </w:p>
    <w:p w14:paraId="69423AA9" w14:textId="43A37398" w:rsidR="00A14FDA" w:rsidRPr="003A5EC9" w:rsidRDefault="00A930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ab/>
      </w:r>
      <w:r w:rsidR="00A14FDA" w:rsidRPr="00A14FDA">
        <w:rPr>
          <w:rFonts w:ascii="Times New Roman" w:hAnsi="Times New Roman" w:cs="Times New Roman"/>
          <w:sz w:val="24"/>
          <w:szCs w:val="24"/>
        </w:rPr>
        <w:t xml:space="preserve">Na podstawie art. 230 ust. 6 ustawy z dnia 27 sierpnia 2009 roku o finansach publicznych (t.j. Dz. U. 2023 r. poz. 1270 </w:t>
      </w:r>
      <w:bookmarkStart w:id="0" w:name="_Hlk175737410"/>
      <w:r w:rsidR="00A14FDA" w:rsidRPr="00A14FDA">
        <w:rPr>
          <w:rFonts w:ascii="Times New Roman" w:hAnsi="Times New Roman" w:cs="Times New Roman"/>
          <w:sz w:val="24"/>
          <w:szCs w:val="24"/>
        </w:rPr>
        <w:t>z późn. zm.)</w:t>
      </w:r>
      <w:bookmarkEnd w:id="0"/>
      <w:r w:rsidR="00A14FDA" w:rsidRPr="00A14FDA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70966AC1" w14:textId="77777777" w:rsidR="00A930DA" w:rsidRPr="00A14FDA" w:rsidRDefault="00A930DA" w:rsidP="00A14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E7678" w14:textId="7B3F3A10" w:rsidR="00A930DA" w:rsidRPr="003A5EC9" w:rsidRDefault="00A930DA" w:rsidP="00A930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2CD14E85" w14:textId="0B5FA6FB" w:rsidR="00A14FDA" w:rsidRPr="00A14FDA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W uchwale nr LX/516/2023 Rady Gminy Kleszczewo z dnia 19</w:t>
      </w:r>
      <w:r w:rsidR="00A930DA" w:rsidRPr="003A5EC9">
        <w:rPr>
          <w:rFonts w:ascii="Times New Roman" w:hAnsi="Times New Roman" w:cs="Times New Roman"/>
          <w:sz w:val="24"/>
          <w:szCs w:val="24"/>
        </w:rPr>
        <w:t xml:space="preserve"> grudnia </w:t>
      </w:r>
      <w:r w:rsidRPr="00A14FDA">
        <w:rPr>
          <w:rFonts w:ascii="Times New Roman" w:hAnsi="Times New Roman" w:cs="Times New Roman"/>
          <w:sz w:val="24"/>
          <w:szCs w:val="24"/>
        </w:rPr>
        <w:t>2023 r. w sprawie Wieloletniej Prognozy Finansowej Gminy Kleszczewo na lata 2024-2042 z późn. zmianami wprowadza się następujące zmiany:</w:t>
      </w:r>
    </w:p>
    <w:p w14:paraId="74BE1815" w14:textId="77777777" w:rsidR="00A14FDA" w:rsidRPr="00A14FDA" w:rsidRDefault="00A14FDA" w:rsidP="00F667CF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załącznik nr 1 – Wieloletnia Prognoza Finansowa Gminy Kleszczewo na lata 2024-2042 otrzymuje brzmienie załącznika nr 1 do uchwały;</w:t>
      </w:r>
    </w:p>
    <w:p w14:paraId="3BAEE0AE" w14:textId="1943C168" w:rsidR="00A14FDA" w:rsidRPr="003A5EC9" w:rsidRDefault="00A14FDA" w:rsidP="00F667CF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w Wykazie wieloletnich przedsięwzięć Gminy Kleszczewo, stanowiącym załącznik nr 2 do zmienianej uchwały – określone w załączniku nr 2 do niniejszej uchwały.</w:t>
      </w:r>
    </w:p>
    <w:p w14:paraId="575F5FAA" w14:textId="77777777" w:rsidR="00870EA0" w:rsidRPr="00A14FDA" w:rsidRDefault="00870EA0" w:rsidP="00870EA0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FB3E6DC" w14:textId="00E5CF09" w:rsidR="00F667CF" w:rsidRPr="003A5EC9" w:rsidRDefault="00F667CF" w:rsidP="00870E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70EA0" w:rsidRPr="003A5EC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EEE4136" w14:textId="4C78FACA" w:rsidR="00A14FDA" w:rsidRPr="003A5EC9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Wykonanie uchwały powierza się Wójtowi Gminy Kleszczewo.</w:t>
      </w:r>
    </w:p>
    <w:p w14:paraId="5839F27F" w14:textId="77777777" w:rsidR="00870EA0" w:rsidRPr="00A14FDA" w:rsidRDefault="00870EA0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B8540" w14:textId="3224E52F" w:rsidR="00870EA0" w:rsidRPr="003A5EC9" w:rsidRDefault="00870EA0" w:rsidP="00870E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554891D4" w14:textId="31345487" w:rsidR="00A14FDA" w:rsidRPr="00A14FDA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C0F4A5B" w14:textId="2F7E2950" w:rsidR="00A14FDA" w:rsidRDefault="00A14FD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603B0D1" w14:textId="77777777" w:rsidR="00A322EA" w:rsidRDefault="00A322E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011DB13" w14:textId="77777777" w:rsidR="00A322EA" w:rsidRPr="00A14FDA" w:rsidRDefault="00A322E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D796CC5" w14:textId="77777777" w:rsidR="00640A8F" w:rsidRPr="004A6FE0" w:rsidRDefault="00640A8F" w:rsidP="00640A8F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A6FE0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464EAA9E" w14:textId="77777777" w:rsidR="00640A8F" w:rsidRPr="004A6FE0" w:rsidRDefault="00640A8F" w:rsidP="00640A8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2F43C33" w14:textId="77777777" w:rsidR="00640A8F" w:rsidRPr="004A6FE0" w:rsidRDefault="00640A8F" w:rsidP="00640A8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6FE0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288335BC" w14:textId="4CB1251E" w:rsidR="00A14FDA" w:rsidRPr="003A5EC9" w:rsidRDefault="00A14FDA" w:rsidP="00B00B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9D61A" w14:textId="1FC773FF" w:rsidR="00A14FDA" w:rsidRPr="003A5EC9" w:rsidRDefault="00A14FDA" w:rsidP="00B00B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9BB3A" w14:textId="7F942B52" w:rsidR="00A14FDA" w:rsidRPr="003A5EC9" w:rsidRDefault="00A14FDA" w:rsidP="00B00B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FC0C3" w14:textId="77777777" w:rsidR="00924E8D" w:rsidRP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E8D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 przyjętych wartości do Wieloletniej Prognozy Finansowej Gminy Kleszczewo na lata 2024-2042</w:t>
      </w:r>
    </w:p>
    <w:p w14:paraId="38F2A87F" w14:textId="4EFEA6A0" w:rsidR="00924E8D" w:rsidRPr="00627DD5" w:rsidRDefault="00924E8D" w:rsidP="00627DD5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</w:rPr>
      </w:pPr>
      <w:r w:rsidRPr="00627DD5">
        <w:rPr>
          <w:rFonts w:ascii="Times New Roman" w:hAnsi="Times New Roman" w:cs="Times New Roman"/>
          <w:sz w:val="24"/>
          <w:szCs w:val="24"/>
        </w:rPr>
        <w:t xml:space="preserve">Zgodnie ze zmianami w budżecie na dzień </w:t>
      </w:r>
      <w:r w:rsidR="00627DD5" w:rsidRPr="00627DD5">
        <w:rPr>
          <w:rFonts w:ascii="Times New Roman" w:hAnsi="Times New Roman" w:cs="Times New Roman"/>
          <w:sz w:val="24"/>
          <w:szCs w:val="24"/>
        </w:rPr>
        <w:t>28 sierpnia 2024 r</w:t>
      </w:r>
      <w:r w:rsidRPr="00627DD5">
        <w:rPr>
          <w:rFonts w:ascii="Times New Roman" w:hAnsi="Times New Roman" w:cs="Times New Roman"/>
          <w:sz w:val="24"/>
          <w:szCs w:val="24"/>
        </w:rPr>
        <w:t>., dokonano następujących zmian w</w:t>
      </w:r>
      <w:r w:rsidRPr="00924E8D">
        <w:rPr>
          <w:rFonts w:ascii="Times New Roman" w:hAnsi="Times New Roman" w:cs="Times New Roman"/>
          <w:sz w:val="24"/>
          <w:szCs w:val="24"/>
        </w:rPr>
        <w:t xml:space="preserve"> Wieloletniej Prognozie Finansowej Gminy Kleszczewo:</w:t>
      </w:r>
    </w:p>
    <w:p w14:paraId="505C088E" w14:textId="77777777" w:rsidR="006F6500" w:rsidRPr="006F6500" w:rsidRDefault="00924E8D" w:rsidP="006F6500">
      <w:pPr>
        <w:pStyle w:val="ListaPublink"/>
        <w:widowControl/>
        <w:numPr>
          <w:ilvl w:val="0"/>
          <w:numId w:val="2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F6500">
        <w:rPr>
          <w:rFonts w:ascii="Times New Roman" w:hAnsi="Times New Roman" w:cs="Times New Roman"/>
          <w:sz w:val="24"/>
          <w:szCs w:val="24"/>
        </w:rPr>
        <w:t xml:space="preserve">Dochody ogółem zwiększono o </w:t>
      </w:r>
      <w:r w:rsidR="00627DD5" w:rsidRPr="006F6500">
        <w:rPr>
          <w:rFonts w:ascii="Times New Roman" w:hAnsi="Times New Roman" w:cs="Times New Roman"/>
          <w:sz w:val="24"/>
          <w:szCs w:val="24"/>
        </w:rPr>
        <w:t>1 386 636,85 zł, z czego dochody bieżące zwiększono o 345 396,87 zł, a dochody majątkowe zwiększono o 1 041 239,98 zł.</w:t>
      </w:r>
    </w:p>
    <w:p w14:paraId="46A70B25" w14:textId="116365B5" w:rsidR="006F6500" w:rsidRPr="006F6500" w:rsidRDefault="00D66B67" w:rsidP="006F6500">
      <w:pPr>
        <w:pStyle w:val="ListaPublink"/>
        <w:widowControl/>
        <w:numPr>
          <w:ilvl w:val="0"/>
          <w:numId w:val="2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F6500">
        <w:rPr>
          <w:rFonts w:ascii="Times New Roman" w:hAnsi="Times New Roman" w:cs="Times New Roman"/>
          <w:sz w:val="24"/>
          <w:szCs w:val="24"/>
        </w:rPr>
        <w:t>W</w:t>
      </w:r>
      <w:r w:rsidRPr="006F6500">
        <w:rPr>
          <w:rFonts w:ascii="Times New Roman" w:hAnsi="Times New Roman" w:cs="Times New Roman"/>
          <w:sz w:val="24"/>
          <w:szCs w:val="24"/>
        </w:rPr>
        <w:t xml:space="preserve">ydatki ogółem zwiększono o 1 965 784,54 zł, z czego wydatki bieżące zwiększono </w:t>
      </w:r>
      <w:r w:rsidR="006F6500">
        <w:rPr>
          <w:rFonts w:ascii="Times New Roman" w:hAnsi="Times New Roman" w:cs="Times New Roman"/>
          <w:sz w:val="24"/>
          <w:szCs w:val="24"/>
        </w:rPr>
        <w:br/>
      </w:r>
      <w:r w:rsidRPr="006F6500">
        <w:rPr>
          <w:rFonts w:ascii="Times New Roman" w:hAnsi="Times New Roman" w:cs="Times New Roman"/>
          <w:sz w:val="24"/>
          <w:szCs w:val="24"/>
        </w:rPr>
        <w:t>o 384 686,40 zł, a wydatki majątkowe zwiększono o 1 581 098,14 zł.</w:t>
      </w:r>
    </w:p>
    <w:p w14:paraId="3418E6D8" w14:textId="0BA7FD24" w:rsidR="00924E8D" w:rsidRPr="006F6500" w:rsidRDefault="00924E8D" w:rsidP="006F6500">
      <w:pPr>
        <w:pStyle w:val="ListaPublink"/>
        <w:widowControl/>
        <w:numPr>
          <w:ilvl w:val="0"/>
          <w:numId w:val="29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6F6500">
        <w:rPr>
          <w:rFonts w:ascii="Times New Roman" w:hAnsi="Times New Roman" w:cs="Times New Roman"/>
          <w:sz w:val="24"/>
          <w:szCs w:val="24"/>
        </w:rPr>
        <w:t xml:space="preserve">Wynik budżetu jest deficytowy i po zmianach </w:t>
      </w:r>
      <w:r w:rsidR="00D66B67" w:rsidRPr="006F6500">
        <w:rPr>
          <w:rFonts w:ascii="Times New Roman" w:hAnsi="Times New Roman" w:cs="Times New Roman"/>
          <w:sz w:val="24"/>
          <w:szCs w:val="24"/>
        </w:rPr>
        <w:t>wynosi -25 672 692,26 zł.</w:t>
      </w:r>
    </w:p>
    <w:p w14:paraId="3A5CAC02" w14:textId="7A12202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 xml:space="preserve">Szczegółowe informacje na temat zmian w zakresie dochodów, wydatków i wyniku budżetu </w:t>
      </w:r>
      <w:r w:rsidR="00F76D93">
        <w:rPr>
          <w:rFonts w:ascii="Times New Roman" w:hAnsi="Times New Roman" w:cs="Times New Roman"/>
          <w:sz w:val="24"/>
          <w:szCs w:val="24"/>
        </w:rPr>
        <w:br/>
      </w:r>
      <w:r w:rsidRPr="00924E8D">
        <w:rPr>
          <w:rFonts w:ascii="Times New Roman" w:hAnsi="Times New Roman" w:cs="Times New Roman"/>
          <w:sz w:val="24"/>
          <w:szCs w:val="24"/>
        </w:rPr>
        <w:t>w roku budżetowym przedstawiono w tabeli poniżej.</w:t>
      </w:r>
    </w:p>
    <w:p w14:paraId="103FA3C5" w14:textId="2D418D5F" w:rsid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F6500" w:rsidRPr="006F6500" w14:paraId="1C47DC3B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E20C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D4CD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B2A3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DBED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6F6500" w:rsidRPr="006F6500" w14:paraId="47FE470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81B4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87B2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110 825 148,77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7F12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+1 386 636,85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B359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112 211 785,62</w:t>
            </w:r>
          </w:p>
        </w:tc>
      </w:tr>
      <w:tr w:rsidR="006F6500" w:rsidRPr="006F6500" w14:paraId="5D29647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C951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EB1C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75 094 953,71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8457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+345 396,87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C383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75 440 350,58</w:t>
            </w:r>
          </w:p>
        </w:tc>
      </w:tr>
      <w:tr w:rsidR="006F6500" w:rsidRPr="006F6500" w14:paraId="1231E92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D878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2AE3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sz w:val="20"/>
                <w:szCs w:val="20"/>
              </w:rPr>
              <w:t>6 868 770,63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489E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sz w:val="20"/>
                <w:szCs w:val="20"/>
              </w:rPr>
              <w:t>+325 376,87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9C81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sz w:val="20"/>
                <w:szCs w:val="20"/>
              </w:rPr>
              <w:t>7 194 147,50</w:t>
            </w:r>
          </w:p>
        </w:tc>
      </w:tr>
      <w:tr w:rsidR="006F6500" w:rsidRPr="006F6500" w14:paraId="41900E9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C41B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FD1A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sz w:val="20"/>
                <w:szCs w:val="20"/>
              </w:rPr>
              <w:t>19 841 116,08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840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sz w:val="20"/>
                <w:szCs w:val="20"/>
              </w:rPr>
              <w:t>+20 020,00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A5DF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sz w:val="20"/>
                <w:szCs w:val="20"/>
              </w:rPr>
              <w:t>19 861 136,08</w:t>
            </w:r>
          </w:p>
        </w:tc>
      </w:tr>
      <w:tr w:rsidR="006F6500" w:rsidRPr="006F6500" w14:paraId="3A44F4D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81A2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0854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35 730 195,06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6E9C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+1 041 239,98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2652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36 771 435,04</w:t>
            </w:r>
          </w:p>
        </w:tc>
      </w:tr>
      <w:tr w:rsidR="006F6500" w:rsidRPr="006F6500" w14:paraId="39AF985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199A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EA94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135 918 693,34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3478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+1 965 784,54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9E03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137 884 477,88</w:t>
            </w:r>
          </w:p>
        </w:tc>
      </w:tr>
      <w:tr w:rsidR="006F6500" w:rsidRPr="006F6500" w14:paraId="72609B8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B40C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E88F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78 023 536,75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7244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+384 686,40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7D02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78 408 223,15</w:t>
            </w:r>
          </w:p>
        </w:tc>
      </w:tr>
      <w:tr w:rsidR="006F6500" w:rsidRPr="006F6500" w14:paraId="4486359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6AA7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8161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sz w:val="20"/>
                <w:szCs w:val="20"/>
              </w:rPr>
              <w:t>25 679 494,59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31B1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sz w:val="20"/>
                <w:szCs w:val="20"/>
              </w:rPr>
              <w:t>+79 236,07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29C5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sz w:val="20"/>
                <w:szCs w:val="20"/>
              </w:rPr>
              <w:t>25 758 730,66</w:t>
            </w:r>
          </w:p>
        </w:tc>
      </w:tr>
      <w:tr w:rsidR="006F6500" w:rsidRPr="006F6500" w14:paraId="3DC453B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F50F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242F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sz w:val="20"/>
                <w:szCs w:val="20"/>
              </w:rPr>
              <w:t>50 094 042,16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C98F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sz w:val="20"/>
                <w:szCs w:val="20"/>
              </w:rPr>
              <w:t>+305 450,33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4C69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sz w:val="20"/>
                <w:szCs w:val="20"/>
              </w:rPr>
              <w:t>50 399 492,49</w:t>
            </w:r>
          </w:p>
        </w:tc>
      </w:tr>
      <w:tr w:rsidR="006F6500" w:rsidRPr="006F6500" w14:paraId="605DBE9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E819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DA67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57 895 156,59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7AA9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+1 581 098,14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65B0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59 476 254,73</w:t>
            </w:r>
          </w:p>
        </w:tc>
      </w:tr>
      <w:tr w:rsidR="006F6500" w:rsidRPr="006F6500" w14:paraId="4B4C406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B245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C2A1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-25 093 544,57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71DB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-579 147,69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B075" w14:textId="77777777" w:rsidR="006F6500" w:rsidRPr="006F6500" w:rsidRDefault="006F6500" w:rsidP="006F65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65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-25 672 692,26</w:t>
            </w:r>
          </w:p>
        </w:tc>
      </w:tr>
    </w:tbl>
    <w:p w14:paraId="76447CEC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C7956E8" w14:textId="05E2F604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W okresie prognozy WPF dokonano zmian w zakresie planowanych dochodów majątkowych. Zmiany przedstawiono w tabelach poniżej.</w:t>
      </w:r>
    </w:p>
    <w:p w14:paraId="16C8B6A0" w14:textId="14CD201E" w:rsid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893A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24E8D">
        <w:rPr>
          <w:rFonts w:ascii="Times New Roman" w:hAnsi="Times New Roman" w:cs="Times New Roman"/>
          <w:b/>
          <w:bCs/>
          <w:sz w:val="24"/>
          <w:szCs w:val="24"/>
        </w:rPr>
        <w:t>. Zmiany w dochodach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A6580" w:rsidRPr="005A6580" w14:paraId="029C4841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04FE" w14:textId="77777777" w:rsidR="005A6580" w:rsidRPr="005A6580" w:rsidRDefault="005A6580" w:rsidP="005A65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6946" w14:textId="77777777" w:rsidR="005A6580" w:rsidRPr="005A6580" w:rsidRDefault="005A6580" w:rsidP="005A65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9CF0" w14:textId="77777777" w:rsidR="005A6580" w:rsidRPr="005A6580" w:rsidRDefault="005A6580" w:rsidP="005A65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7C6D" w14:textId="77777777" w:rsidR="005A6580" w:rsidRPr="005A6580" w:rsidRDefault="005A6580" w:rsidP="005A65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6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5A6580" w:rsidRPr="005A6580" w14:paraId="748AA8D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933F" w14:textId="77777777" w:rsidR="005A6580" w:rsidRPr="005A6580" w:rsidRDefault="005A6580" w:rsidP="005A65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58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A31D" w14:textId="77777777" w:rsidR="005A6580" w:rsidRPr="005A6580" w:rsidRDefault="005A6580" w:rsidP="005A65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6580">
              <w:rPr>
                <w:rFonts w:ascii="Times New Roman" w:hAnsi="Times New Roman" w:cs="Times New Roman"/>
                <w:sz w:val="20"/>
                <w:szCs w:val="20"/>
              </w:rPr>
              <w:t>28 010 743,65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8E76" w14:textId="77777777" w:rsidR="005A6580" w:rsidRPr="005A6580" w:rsidRDefault="005A6580" w:rsidP="005A65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6580">
              <w:rPr>
                <w:rFonts w:ascii="Times New Roman" w:hAnsi="Times New Roman" w:cs="Times New Roman"/>
                <w:sz w:val="20"/>
                <w:szCs w:val="20"/>
              </w:rPr>
              <w:t>-3 176 000,00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39AE" w14:textId="77777777" w:rsidR="005A6580" w:rsidRPr="005A6580" w:rsidRDefault="005A6580" w:rsidP="005A65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6580">
              <w:rPr>
                <w:rFonts w:ascii="Times New Roman" w:hAnsi="Times New Roman" w:cs="Times New Roman"/>
                <w:sz w:val="20"/>
                <w:szCs w:val="20"/>
              </w:rPr>
              <w:t>24 834 743,65</w:t>
            </w:r>
          </w:p>
        </w:tc>
      </w:tr>
    </w:tbl>
    <w:p w14:paraId="29E1C884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5D6443F" w14:textId="6F04A203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W okresie prognozy WPF dokonano zmian w zakresie planowanych wydatków majątkowych. Zmiany przedstawiono w tabelach poniżej.</w:t>
      </w:r>
    </w:p>
    <w:p w14:paraId="42461CC6" w14:textId="288219FE" w:rsid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77524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24E8D">
        <w:rPr>
          <w:rFonts w:ascii="Times New Roman" w:hAnsi="Times New Roman" w:cs="Times New Roman"/>
          <w:b/>
          <w:bCs/>
          <w:sz w:val="24"/>
          <w:szCs w:val="24"/>
        </w:rPr>
        <w:t>. Zmiany w wydatkach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77524F" w:rsidRPr="0077524F" w14:paraId="30467D09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613" w14:textId="77777777" w:rsidR="0077524F" w:rsidRPr="0077524F" w:rsidRDefault="0077524F" w:rsidP="007752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6F0F" w14:textId="77777777" w:rsidR="0077524F" w:rsidRPr="0077524F" w:rsidRDefault="0077524F" w:rsidP="007752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31FF" w14:textId="77777777" w:rsidR="0077524F" w:rsidRPr="0077524F" w:rsidRDefault="0077524F" w:rsidP="007752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C92C" w14:textId="77777777" w:rsidR="0077524F" w:rsidRPr="0077524F" w:rsidRDefault="0077524F" w:rsidP="007752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2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77524F" w:rsidRPr="0077524F" w14:paraId="51E3827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8795" w14:textId="77777777" w:rsidR="0077524F" w:rsidRPr="0077524F" w:rsidRDefault="0077524F" w:rsidP="0077524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24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1348" w14:textId="77777777" w:rsidR="0077524F" w:rsidRPr="0077524F" w:rsidRDefault="0077524F" w:rsidP="007752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24F">
              <w:rPr>
                <w:rFonts w:ascii="Times New Roman" w:hAnsi="Times New Roman" w:cs="Times New Roman"/>
                <w:sz w:val="20"/>
                <w:szCs w:val="20"/>
              </w:rPr>
              <w:t>44 549 628,65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74D1" w14:textId="77777777" w:rsidR="0077524F" w:rsidRPr="0077524F" w:rsidRDefault="0077524F" w:rsidP="007752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24F">
              <w:rPr>
                <w:rFonts w:ascii="Times New Roman" w:hAnsi="Times New Roman" w:cs="Times New Roman"/>
                <w:sz w:val="20"/>
                <w:szCs w:val="20"/>
              </w:rPr>
              <w:t>-3 176 000,00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5097" w14:textId="77777777" w:rsidR="0077524F" w:rsidRPr="0077524F" w:rsidRDefault="0077524F" w:rsidP="007752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524F">
              <w:rPr>
                <w:rFonts w:ascii="Times New Roman" w:hAnsi="Times New Roman" w:cs="Times New Roman"/>
                <w:sz w:val="20"/>
                <w:szCs w:val="20"/>
              </w:rPr>
              <w:t>41 373 628,65</w:t>
            </w:r>
          </w:p>
        </w:tc>
      </w:tr>
    </w:tbl>
    <w:p w14:paraId="4E983F7B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FDA5EE2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W Wieloletniej Prognozie Finansowej Gminy Kleszczewo:</w:t>
      </w:r>
    </w:p>
    <w:p w14:paraId="6AA88152" w14:textId="77777777" w:rsidR="00307019" w:rsidRDefault="00924E8D" w:rsidP="00307019">
      <w:pPr>
        <w:pStyle w:val="ListaPublink"/>
        <w:widowControl/>
        <w:numPr>
          <w:ilvl w:val="0"/>
          <w:numId w:val="3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 xml:space="preserve">Przychody ogółem w roku budżetowym zwiększono o </w:t>
      </w:r>
      <w:r w:rsidR="00307019" w:rsidRPr="00307019">
        <w:rPr>
          <w:rFonts w:ascii="Times New Roman" w:hAnsi="Times New Roman" w:cs="Times New Roman"/>
          <w:sz w:val="24"/>
          <w:szCs w:val="24"/>
        </w:rPr>
        <w:t>579 147,69 zł i po zmianach wynoszą 27 511 207,10 zł.</w:t>
      </w:r>
    </w:p>
    <w:p w14:paraId="445E6D0B" w14:textId="1F0A5696" w:rsidR="00924E8D" w:rsidRPr="00307019" w:rsidRDefault="00924E8D" w:rsidP="00307019">
      <w:pPr>
        <w:pStyle w:val="ListaPublink"/>
        <w:widowControl/>
        <w:numPr>
          <w:ilvl w:val="0"/>
          <w:numId w:val="30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307019">
        <w:rPr>
          <w:rFonts w:ascii="Times New Roman" w:hAnsi="Times New Roman" w:cs="Times New Roman"/>
          <w:sz w:val="24"/>
          <w:szCs w:val="24"/>
        </w:rPr>
        <w:t>Rozchody ogółem w roku budżetowym nie uległy zmianie.</w:t>
      </w:r>
    </w:p>
    <w:p w14:paraId="758A23B2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lastRenderedPageBreak/>
        <w:t>Szczegółowe informacje na temat zmian w zakresie przychodów i rozchodów w roku budżetowym przedstawiono w tabeli poniżej.</w:t>
      </w:r>
    </w:p>
    <w:p w14:paraId="4F8868A9" w14:textId="13550055" w:rsid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30701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24E8D">
        <w:rPr>
          <w:rFonts w:ascii="Times New Roman" w:hAnsi="Times New Roman" w:cs="Times New Roman"/>
          <w:b/>
          <w:bCs/>
          <w:sz w:val="24"/>
          <w:szCs w:val="24"/>
        </w:rPr>
        <w:t>. Zmiany w przychodach i rozchodach na 2024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7D5544" w:rsidRPr="007D5544" w14:paraId="4F012A6D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549F" w14:textId="77777777" w:rsidR="007D5544" w:rsidRPr="007D5544" w:rsidRDefault="007D5544" w:rsidP="007D55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5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1C78" w14:textId="77777777" w:rsidR="007D5544" w:rsidRPr="007D5544" w:rsidRDefault="007D5544" w:rsidP="007D55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5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1717" w14:textId="77777777" w:rsidR="007D5544" w:rsidRPr="007D5544" w:rsidRDefault="007D5544" w:rsidP="007D55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5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8BA0" w14:textId="77777777" w:rsidR="007D5544" w:rsidRPr="007D5544" w:rsidRDefault="007D5544" w:rsidP="007D55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5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7D5544" w:rsidRPr="007D5544" w14:paraId="1549C34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855D" w14:textId="77777777" w:rsidR="007D5544" w:rsidRPr="007D5544" w:rsidRDefault="007D5544" w:rsidP="007D55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5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44F6" w14:textId="77777777" w:rsidR="007D5544" w:rsidRPr="007D5544" w:rsidRDefault="007D5544" w:rsidP="007D55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5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26 932 059,41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54BA" w14:textId="77777777" w:rsidR="007D5544" w:rsidRPr="007D5544" w:rsidRDefault="007D5544" w:rsidP="007D55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5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+579 147,69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48BA" w14:textId="77777777" w:rsidR="007D5544" w:rsidRPr="007D5544" w:rsidRDefault="007D5544" w:rsidP="007D55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55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27 511 207,10</w:t>
            </w:r>
          </w:p>
        </w:tc>
      </w:tr>
      <w:tr w:rsidR="007D5544" w:rsidRPr="007D5544" w14:paraId="0213AED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BECE" w14:textId="77777777" w:rsidR="007D5544" w:rsidRPr="007D5544" w:rsidRDefault="007D5544" w:rsidP="007D55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5544">
              <w:rPr>
                <w:rFonts w:ascii="Times New Roman" w:hAnsi="Times New Roman" w:cs="Times New Roman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C545" w14:textId="77777777" w:rsidR="007D5544" w:rsidRPr="007D5544" w:rsidRDefault="007D5544" w:rsidP="007D55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544">
              <w:rPr>
                <w:rFonts w:ascii="Times New Roman" w:hAnsi="Times New Roman" w:cs="Times New Roman"/>
                <w:sz w:val="20"/>
                <w:szCs w:val="20"/>
              </w:rPr>
              <w:t>11 453 609,25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B925" w14:textId="77777777" w:rsidR="007D5544" w:rsidRPr="007D5544" w:rsidRDefault="007D5544" w:rsidP="007D55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544">
              <w:rPr>
                <w:rFonts w:ascii="Times New Roman" w:hAnsi="Times New Roman" w:cs="Times New Roman"/>
                <w:sz w:val="20"/>
                <w:szCs w:val="20"/>
              </w:rPr>
              <w:t>+579 147,69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6216" w14:textId="77777777" w:rsidR="007D5544" w:rsidRPr="007D5544" w:rsidRDefault="007D5544" w:rsidP="007D55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D5544">
              <w:rPr>
                <w:rFonts w:ascii="Times New Roman" w:hAnsi="Times New Roman" w:cs="Times New Roman"/>
                <w:sz w:val="20"/>
                <w:szCs w:val="20"/>
              </w:rPr>
              <w:t>12 032 756,94</w:t>
            </w:r>
          </w:p>
        </w:tc>
      </w:tr>
    </w:tbl>
    <w:p w14:paraId="3355A592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744A410A" w14:textId="322D8103" w:rsidR="00924E8D" w:rsidRPr="00867444" w:rsidRDefault="00924E8D" w:rsidP="008674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 xml:space="preserve">Od 2025 </w:t>
      </w:r>
      <w:r w:rsidR="007D5544">
        <w:rPr>
          <w:rFonts w:ascii="Times New Roman" w:hAnsi="Times New Roman" w:cs="Times New Roman"/>
          <w:sz w:val="24"/>
          <w:szCs w:val="24"/>
        </w:rPr>
        <w:t xml:space="preserve">nie </w:t>
      </w:r>
      <w:r w:rsidRPr="00924E8D">
        <w:rPr>
          <w:rFonts w:ascii="Times New Roman" w:hAnsi="Times New Roman" w:cs="Times New Roman"/>
          <w:sz w:val="24"/>
          <w:szCs w:val="24"/>
        </w:rPr>
        <w:t>dokon</w:t>
      </w:r>
      <w:r w:rsidR="007D5544">
        <w:rPr>
          <w:rFonts w:ascii="Times New Roman" w:hAnsi="Times New Roman" w:cs="Times New Roman"/>
          <w:sz w:val="24"/>
          <w:szCs w:val="24"/>
        </w:rPr>
        <w:t>ywa</w:t>
      </w:r>
      <w:r w:rsidRPr="00924E8D">
        <w:rPr>
          <w:rFonts w:ascii="Times New Roman" w:hAnsi="Times New Roman" w:cs="Times New Roman"/>
          <w:sz w:val="24"/>
          <w:szCs w:val="24"/>
        </w:rPr>
        <w:t>no zmian w zakresie planowanych przychodów</w:t>
      </w:r>
      <w:r w:rsidR="007D5544">
        <w:rPr>
          <w:rFonts w:ascii="Times New Roman" w:hAnsi="Times New Roman" w:cs="Times New Roman"/>
          <w:sz w:val="24"/>
          <w:szCs w:val="24"/>
        </w:rPr>
        <w:t xml:space="preserve"> i rozchodów</w:t>
      </w:r>
      <w:r w:rsidRPr="00924E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AE1843" w14:textId="25EA7445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 xml:space="preserve">W zakresie zawartych umów, rozchody Gminy Kleszczewo zaplanowano zgodnie </w:t>
      </w:r>
      <w:r w:rsidR="007A37FD">
        <w:rPr>
          <w:rFonts w:ascii="Times New Roman" w:hAnsi="Times New Roman" w:cs="Times New Roman"/>
          <w:sz w:val="24"/>
          <w:szCs w:val="24"/>
        </w:rPr>
        <w:br/>
      </w:r>
      <w:r w:rsidRPr="00924E8D">
        <w:rPr>
          <w:rFonts w:ascii="Times New Roman" w:hAnsi="Times New Roman" w:cs="Times New Roman"/>
          <w:sz w:val="24"/>
          <w:szCs w:val="24"/>
        </w:rPr>
        <w:t>z harmonogramami. W tabeli poniżej spłatę ww. zobowiązań przedstawiono w kolumnie „Zobowiązanie historyczne”.</w:t>
      </w:r>
    </w:p>
    <w:p w14:paraId="34E5B774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Spłatę zobowiązania planowanego do zaciągnięcia ujęto w latach 2026-2042. W tabeli poniżej spłatę ww. zobowiązań przedstawiono w kolumnie „Zobowiązanie planowane”.</w:t>
      </w:r>
    </w:p>
    <w:p w14:paraId="6BBBB34E" w14:textId="538F2759" w:rsid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86744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24E8D">
        <w:rPr>
          <w:rFonts w:ascii="Times New Roman" w:hAnsi="Times New Roman" w:cs="Times New Roman"/>
          <w:b/>
          <w:bCs/>
          <w:sz w:val="24"/>
          <w:szCs w:val="24"/>
        </w:rPr>
        <w:t>. Spłata zaciągniętych i planowanych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555437" w:rsidRPr="00555437" w14:paraId="40B271A4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D698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4283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6565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AA4F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555437" w:rsidRPr="00555437" w14:paraId="4DAE33E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6B5C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6689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1 838 514,84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85DD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3EEE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1 838 514,84</w:t>
            </w:r>
          </w:p>
        </w:tc>
      </w:tr>
      <w:tr w:rsidR="00555437" w:rsidRPr="00555437" w14:paraId="2756C61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5605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CD65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4B6B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3CC3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</w:tr>
      <w:tr w:rsidR="00555437" w:rsidRPr="00555437" w14:paraId="598E2AD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B54D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2D5B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C27D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2BB9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1 649 464,00</w:t>
            </w:r>
          </w:p>
        </w:tc>
      </w:tr>
      <w:tr w:rsidR="00555437" w:rsidRPr="00555437" w14:paraId="1C90031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D472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FECA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1 515 625,92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825F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3B12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1 590 625,92</w:t>
            </w:r>
          </w:p>
        </w:tc>
      </w:tr>
      <w:tr w:rsidR="00555437" w:rsidRPr="00555437" w14:paraId="2955D55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9C97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23C5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3160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625 000,00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36E5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2 125 000,00</w:t>
            </w:r>
          </w:p>
        </w:tc>
      </w:tr>
      <w:tr w:rsidR="00555437" w:rsidRPr="00555437" w14:paraId="2E5BCE1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745E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2239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CA02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625 000,00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9EC0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2 125 000,00</w:t>
            </w:r>
          </w:p>
        </w:tc>
      </w:tr>
      <w:tr w:rsidR="00555437" w:rsidRPr="00555437" w14:paraId="704A5C1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435C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EA74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294D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625 000,00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3B8C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2 175 000,00</w:t>
            </w:r>
          </w:p>
        </w:tc>
      </w:tr>
      <w:tr w:rsidR="00555437" w:rsidRPr="00555437" w14:paraId="7CEADAAE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119C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93B8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D208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900 000,00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7518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2 400 000,00</w:t>
            </w:r>
          </w:p>
        </w:tc>
      </w:tr>
      <w:tr w:rsidR="00555437" w:rsidRPr="00555437" w14:paraId="09E84FD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318E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0799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71D2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B9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3 200 000,00</w:t>
            </w:r>
          </w:p>
        </w:tc>
      </w:tr>
      <w:tr w:rsidR="00555437" w:rsidRPr="00555437" w14:paraId="47AD852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882C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C8A2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9301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6CA2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555437" w:rsidRPr="00555437" w14:paraId="3890B9B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FE36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3DAD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EA71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2 450 000,00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CDA9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3 950 000,00</w:t>
            </w:r>
          </w:p>
        </w:tc>
      </w:tr>
      <w:tr w:rsidR="00555437" w:rsidRPr="00555437" w14:paraId="35FDDE3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7BD9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E98E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CF7E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E59F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555437" w:rsidRPr="00555437" w14:paraId="4588D30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2C43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F456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5398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2 900 000,00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CB94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4 400 000,00</w:t>
            </w:r>
          </w:p>
        </w:tc>
      </w:tr>
      <w:tr w:rsidR="00555437" w:rsidRPr="00555437" w14:paraId="797F08F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2484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956D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364A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3 150 000,00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777E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4 650 000,00</w:t>
            </w:r>
          </w:p>
        </w:tc>
      </w:tr>
      <w:tr w:rsidR="00555437" w:rsidRPr="00555437" w14:paraId="5DE1E8A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F706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6E6F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5637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572C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4 600 000,00</w:t>
            </w:r>
          </w:p>
        </w:tc>
      </w:tr>
      <w:tr w:rsidR="00555437" w:rsidRPr="00555437" w14:paraId="7A868C8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6ACA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9C5B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01CA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4 100 000,00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54BD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5 100 000,00</w:t>
            </w:r>
          </w:p>
        </w:tc>
      </w:tr>
      <w:tr w:rsidR="00555437" w:rsidRPr="00555437" w14:paraId="110BC5F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453F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3237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47E3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BC7D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</w:tr>
      <w:tr w:rsidR="00555437" w:rsidRPr="00555437" w14:paraId="46DF68F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D500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17ED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980A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5 350 000,00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B9A3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5 350 000,00</w:t>
            </w:r>
          </w:p>
        </w:tc>
      </w:tr>
      <w:tr w:rsidR="00555437" w:rsidRPr="00555437" w14:paraId="5B0650C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F7BD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CFBE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B42A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5 800 000,00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B11C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5 800 000,00</w:t>
            </w:r>
          </w:p>
        </w:tc>
      </w:tr>
    </w:tbl>
    <w:p w14:paraId="338F030A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0746FE0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Zmiany w Wieloletniej Prognozie Finansowej Gminy Kleszczewo na lata 2024-2042 spowodowały modyfikacje w kształtowaniu się relacji z art. 243 ustawy o finansach publicznych. Szczegóły zaprezentowano w tabeli poniżej.</w:t>
      </w:r>
    </w:p>
    <w:p w14:paraId="5DF4A4A9" w14:textId="32A5B692" w:rsid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55543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24E8D">
        <w:rPr>
          <w:rFonts w:ascii="Times New Roman" w:hAnsi="Times New Roman" w:cs="Times New Roman"/>
          <w:b/>
          <w:bCs/>
          <w:sz w:val="24"/>
          <w:szCs w:val="24"/>
        </w:rPr>
        <w:t>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555437" w:rsidRPr="00555437" w14:paraId="77289B88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212F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DB8B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4AAD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86E4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D3EF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6273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wykonanie)</w:t>
            </w:r>
          </w:p>
        </w:tc>
      </w:tr>
      <w:tr w:rsidR="00555437" w:rsidRPr="00555437" w14:paraId="4E7CAD2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B4BA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3B62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5,03%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E32A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18,08%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7D73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91A6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21,51%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6439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55437" w:rsidRPr="00555437" w14:paraId="67CFD89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831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EF69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4,03%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9785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15,25%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6CE8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E4D6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18,68%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B672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55437" w:rsidRPr="00555437" w14:paraId="7B8C75F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8334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28C6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4,31%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0753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12,84%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DB5C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3AF3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16,27%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7703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55437" w:rsidRPr="00555437" w14:paraId="21842E4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A62C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B722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4,77%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6254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11,10%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F539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7B33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14,53%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3828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55437" w:rsidRPr="00555437" w14:paraId="157E8C5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01CD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1587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5,27%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9FC7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9,50%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76ED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2F94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12,93%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ED33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55437" w:rsidRPr="00555437" w14:paraId="51084E6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35D5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FDC1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5,05%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92A1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6,84%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0933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B3C7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10,27%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D9B7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55437" w:rsidRPr="00555437" w14:paraId="3DE306B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5256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8390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5,46%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E861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5,05%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AC7F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8D7C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8,48%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7F93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55437" w:rsidRPr="00555437" w14:paraId="35E3F2F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6BED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4DF3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5,55%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1781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5,59%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7A7E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0A51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5,59%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9766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55437" w:rsidRPr="00555437" w14:paraId="7825ADD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5EC0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92A2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6,26%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5B79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E5EF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C569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20D7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55437" w:rsidRPr="00555437" w14:paraId="283FFA4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49B3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2DF8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6,30%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6A0B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17DD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5A78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779F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55437" w:rsidRPr="00555437" w14:paraId="096931E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8F19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7DFC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6,50%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0677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6,75%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B582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1180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6,75%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03BD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55437" w:rsidRPr="00555437" w14:paraId="4303713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E3EF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0746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6,45%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BE00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6,74%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0156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F31F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6,74%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AC8D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55437" w:rsidRPr="00555437" w14:paraId="2AD1091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3C92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94F8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6,32%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9F2C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33DA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601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6CF7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55437" w:rsidRPr="00555437" w14:paraId="0D82B94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642A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6A8F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6,25%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DED8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6,64%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D7B7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59C0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6,64%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0587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55437" w:rsidRPr="00555437" w14:paraId="15708C7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8DB8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C860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5,86%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E085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6,60%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1965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11AE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6,60%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1FD2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55437" w:rsidRPr="00555437" w14:paraId="30973D0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73AA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0578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6,03%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95BA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BED6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EF68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568D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55437" w:rsidRPr="00555437" w14:paraId="233298A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45A2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16A4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5,82%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73A8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6,49%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EB52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62DC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6,49%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62FF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55437" w:rsidRPr="00555437" w14:paraId="64B9AC1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BAC5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06AF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5,56%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4FB9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6,42%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58A2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EBF6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6,42%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FD2D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555437" w:rsidRPr="00555437" w14:paraId="261BA34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F601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6EEA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5,66%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C5B9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6,34%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2553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8FD5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6,34%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BE71" w14:textId="77777777" w:rsidR="00555437" w:rsidRPr="00555437" w:rsidRDefault="00555437" w:rsidP="0055543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437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6B6B1369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5D4A54D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 xml:space="preserve">W roku 2030 relacja z art. 243 ustawy o finansach publicznych liczona w oparciu o plan III kwartału 2023 jest przekroczona, natomiast relacja liczona w oparciu o faktyczne wykonanie roku 2023 jest spełniona, a zgodnie z zapisami art. 243 ust. 2 pkt 4 </w:t>
      </w:r>
      <w:proofErr w:type="spellStart"/>
      <w:r w:rsidRPr="00924E8D">
        <w:rPr>
          <w:rFonts w:ascii="Times New Roman" w:hAnsi="Times New Roman" w:cs="Times New Roman"/>
          <w:sz w:val="24"/>
          <w:szCs w:val="24"/>
        </w:rPr>
        <w:t>uofp</w:t>
      </w:r>
      <w:proofErr w:type="spellEnd"/>
      <w:r w:rsidRPr="00924E8D">
        <w:rPr>
          <w:rFonts w:ascii="Times New Roman" w:hAnsi="Times New Roman" w:cs="Times New Roman"/>
          <w:sz w:val="24"/>
          <w:szCs w:val="24"/>
        </w:rPr>
        <w:t>: „dla roku poprzedzającego rok budżetowy, na który ustalana jest relacja, przyjmuje się planowane wartości wykazane w sprawozdaniu za trzy kwartały z wykonania budżetu jednostki samorządu terytorialnego, a po sporządzeniu sprawozdań rocznych - wartości wykonane za ten rok[…]”.</w:t>
      </w:r>
    </w:p>
    <w:p w14:paraId="49D61BB7" w14:textId="2E7B4EFD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 xml:space="preserve">Zmiana Wieloletniej Prognozy Finansowej Gminy Kleszczewo obejmuje również zmiany </w:t>
      </w:r>
      <w:r w:rsidR="007A37FD">
        <w:rPr>
          <w:rFonts w:ascii="Times New Roman" w:hAnsi="Times New Roman" w:cs="Times New Roman"/>
          <w:sz w:val="24"/>
          <w:szCs w:val="24"/>
        </w:rPr>
        <w:br/>
      </w:r>
      <w:r w:rsidRPr="00924E8D">
        <w:rPr>
          <w:rFonts w:ascii="Times New Roman" w:hAnsi="Times New Roman" w:cs="Times New Roman"/>
          <w:sz w:val="24"/>
          <w:szCs w:val="24"/>
        </w:rPr>
        <w:t>w załączniku nr 2, które szczegółowo opisano poniżej.</w:t>
      </w:r>
    </w:p>
    <w:p w14:paraId="5D319971" w14:textId="77777777" w:rsidR="00924E8D" w:rsidRPr="00924E8D" w:rsidRDefault="00924E8D" w:rsidP="00360A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Dokonano zmian w zakresie następujących przedsięwzięć:</w:t>
      </w:r>
    </w:p>
    <w:p w14:paraId="52D85BB7" w14:textId="77777777" w:rsidR="00924E8D" w:rsidRPr="00924E8D" w:rsidRDefault="00924E8D" w:rsidP="00655786">
      <w:pPr>
        <w:numPr>
          <w:ilvl w:val="0"/>
          <w:numId w:val="2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W zakresie programów, projektów lub zadań związanych z programami realizowanymi z udziałem środków z UE:</w:t>
      </w:r>
    </w:p>
    <w:p w14:paraId="19F743DE" w14:textId="45CA9BC1" w:rsidR="006F2DC5" w:rsidRPr="006F09E5" w:rsidRDefault="00924E8D" w:rsidP="006F09E5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 xml:space="preserve">Kompleksowy rozwój gospodarki wodno-ściekowej na terenie gminy Kleszczewo – </w:t>
      </w:r>
      <w:r w:rsidR="006F2DC5" w:rsidRPr="009D57C2">
        <w:rPr>
          <w:rFonts w:ascii="Times New Roman" w:hAnsi="Times New Roman" w:cs="Times New Roman"/>
          <w:sz w:val="24"/>
          <w:szCs w:val="24"/>
        </w:rPr>
        <w:t>zmniejszenie łącznych nakładów ogółem oraz limitu zobowiązań na realizację zadania o kwotę 1 000 000,00 zł</w:t>
      </w:r>
      <w:r w:rsidR="006F2DC5" w:rsidRPr="009D57C2">
        <w:rPr>
          <w:rFonts w:ascii="Times New Roman" w:hAnsi="Times New Roman" w:cs="Times New Roman"/>
          <w:sz w:val="24"/>
          <w:szCs w:val="24"/>
        </w:rPr>
        <w:t xml:space="preserve">, </w:t>
      </w:r>
      <w:r w:rsidR="006F2DC5" w:rsidRPr="009D57C2">
        <w:rPr>
          <w:rFonts w:ascii="Times New Roman" w:hAnsi="Times New Roman" w:cs="Times New Roman"/>
          <w:sz w:val="24"/>
          <w:szCs w:val="24"/>
        </w:rPr>
        <w:t>zwiększenie limitu wydatków na realizację zadania w roku budżetowym o kwotę 1 281 978,12 zł</w:t>
      </w:r>
      <w:r w:rsidR="006F2DC5" w:rsidRPr="009D57C2">
        <w:rPr>
          <w:rFonts w:ascii="Times New Roman" w:hAnsi="Times New Roman" w:cs="Times New Roman"/>
          <w:sz w:val="24"/>
          <w:szCs w:val="24"/>
        </w:rPr>
        <w:t xml:space="preserve"> oraz </w:t>
      </w:r>
      <w:r w:rsidR="006F2DC5" w:rsidRPr="009D57C2">
        <w:rPr>
          <w:rFonts w:ascii="Times New Roman" w:hAnsi="Times New Roman" w:cs="Times New Roman"/>
          <w:sz w:val="24"/>
          <w:szCs w:val="24"/>
        </w:rPr>
        <w:t>zmniejszenie limitu wydatków na realizację zadania w latach 2025-2026 o kwotę 2 281 978,12 zł;</w:t>
      </w:r>
    </w:p>
    <w:p w14:paraId="1F074C24" w14:textId="77777777" w:rsidR="00924E8D" w:rsidRPr="00924E8D" w:rsidRDefault="00924E8D" w:rsidP="00655786">
      <w:pPr>
        <w:numPr>
          <w:ilvl w:val="0"/>
          <w:numId w:val="2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W zakresie programów, projektów lub zadań innych (finansowanych ze środków krajowych):</w:t>
      </w:r>
    </w:p>
    <w:p w14:paraId="1D599E89" w14:textId="531403A0" w:rsidR="00FC09A8" w:rsidRPr="00051C14" w:rsidRDefault="00FC09A8" w:rsidP="00FC09A8">
      <w:pPr>
        <w:pStyle w:val="ListaPublink"/>
        <w:widowControl/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51C14">
        <w:rPr>
          <w:rFonts w:ascii="Times New Roman" w:hAnsi="Times New Roman" w:cs="Times New Roman"/>
          <w:sz w:val="24"/>
          <w:szCs w:val="24"/>
        </w:rPr>
        <w:t xml:space="preserve">Rozbudowa i modernizacja oczyszczalni ścieków w Nagradowicach wraz </w:t>
      </w:r>
      <w:r w:rsidR="00051C14">
        <w:rPr>
          <w:rFonts w:ascii="Times New Roman" w:hAnsi="Times New Roman" w:cs="Times New Roman"/>
          <w:sz w:val="24"/>
          <w:szCs w:val="24"/>
        </w:rPr>
        <w:br/>
      </w:r>
      <w:r w:rsidRPr="00051C14">
        <w:rPr>
          <w:rFonts w:ascii="Times New Roman" w:hAnsi="Times New Roman" w:cs="Times New Roman"/>
          <w:sz w:val="24"/>
          <w:szCs w:val="24"/>
        </w:rPr>
        <w:t>z rozbudową sieci kanalizacji sanitarnej i  wodociągowej – zmniejszenie łącznych nakładów ogółem, limitu wydatków na realizację zadania w roku budżetowym oraz limitu zobowiązań o kwotę 91 600,00 zł;</w:t>
      </w:r>
    </w:p>
    <w:p w14:paraId="2C57DEA3" w14:textId="41DBE306" w:rsidR="00FC09A8" w:rsidRPr="00051C14" w:rsidRDefault="00FC09A8" w:rsidP="00FC09A8">
      <w:pPr>
        <w:pStyle w:val="ListaPublink"/>
        <w:widowControl/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51C14">
        <w:rPr>
          <w:rFonts w:ascii="Times New Roman" w:hAnsi="Times New Roman" w:cs="Times New Roman"/>
          <w:sz w:val="24"/>
          <w:szCs w:val="24"/>
        </w:rPr>
        <w:lastRenderedPageBreak/>
        <w:t xml:space="preserve">Rozbudowa sieci kanalizacji sanitarnej na terenie gminy Kleszczewo </w:t>
      </w:r>
      <w:r w:rsidR="00051C14">
        <w:rPr>
          <w:rFonts w:ascii="Times New Roman" w:hAnsi="Times New Roman" w:cs="Times New Roman"/>
          <w:sz w:val="24"/>
          <w:szCs w:val="24"/>
        </w:rPr>
        <w:br/>
      </w:r>
      <w:r w:rsidRPr="00051C14">
        <w:rPr>
          <w:rFonts w:ascii="Times New Roman" w:hAnsi="Times New Roman" w:cs="Times New Roman"/>
          <w:sz w:val="24"/>
          <w:szCs w:val="24"/>
        </w:rPr>
        <w:t>w miejscowościach Komorniki i Gowarzewo, w tym dofinansowanie z RFPŁ PIS – zmniejszenie łącznych nakładów ogółem, limitu wydatków na realizację zadania w roku budżetowym oraz limitu zobowiązań o kwotę 240 000,00 zł;</w:t>
      </w:r>
    </w:p>
    <w:p w14:paraId="131B1379" w14:textId="2B82CF33" w:rsidR="00453BE9" w:rsidRPr="00051C14" w:rsidRDefault="00453BE9" w:rsidP="00453BE9">
      <w:pPr>
        <w:pStyle w:val="ListaPublink"/>
        <w:widowControl/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51C14">
        <w:rPr>
          <w:rFonts w:ascii="Times New Roman" w:hAnsi="Times New Roman" w:cs="Times New Roman"/>
          <w:sz w:val="24"/>
          <w:szCs w:val="24"/>
        </w:rPr>
        <w:t>Budowa kanalizacji sanitarnej ul. Siekierecka w miejscowości Gowarzewo – zwiększenie łącznych nakładów ogółem, limitu wydatków na realizację zadania w roku budżetowym oraz limitu zobowiązań o kwotę 240 000,00 zł;</w:t>
      </w:r>
    </w:p>
    <w:p w14:paraId="0B6A1415" w14:textId="201B3564" w:rsidR="00453BE9" w:rsidRPr="00051C14" w:rsidRDefault="00453BE9" w:rsidP="00453BE9">
      <w:pPr>
        <w:pStyle w:val="ListaPublink"/>
        <w:widowControl/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51C14">
        <w:rPr>
          <w:rFonts w:ascii="Times New Roman" w:hAnsi="Times New Roman" w:cs="Times New Roman"/>
          <w:sz w:val="24"/>
          <w:szCs w:val="24"/>
        </w:rPr>
        <w:t>Dokapitalizowanie ZK Sp. z o.o. w Kleszczewie na zadanie pn. Budowa kanalizacji - ul. Lawendowa w miejscowości Gowarzewo – zmniejszenie łącznych nakładów ogółem, limitu wydatków na realizację zadania w roku budżetowym oraz limitu zobowiązań o kwotę 28 400,00 zł;</w:t>
      </w:r>
    </w:p>
    <w:p w14:paraId="30EB8842" w14:textId="28FB137F" w:rsidR="00453BE9" w:rsidRPr="00051C14" w:rsidRDefault="00453BE9" w:rsidP="00453BE9">
      <w:pPr>
        <w:pStyle w:val="ListaPublink"/>
        <w:widowControl/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51C14">
        <w:rPr>
          <w:rFonts w:ascii="Times New Roman" w:hAnsi="Times New Roman" w:cs="Times New Roman"/>
          <w:sz w:val="24"/>
          <w:szCs w:val="24"/>
        </w:rPr>
        <w:t>Dom Dziennego Pobytu dla Seniorów – zwiększenie łącznych nakładów ogółem, limitu wydatków na realizację zadania w roku budżetowym oraz limitu zobowiązań o kwotę 20 000,00 zł;</w:t>
      </w:r>
    </w:p>
    <w:p w14:paraId="57B2E7B2" w14:textId="2257D284" w:rsidR="00697CE8" w:rsidRPr="00051C14" w:rsidRDefault="00697CE8" w:rsidP="00051C14">
      <w:pPr>
        <w:pStyle w:val="ListaPublink"/>
        <w:widowControl/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051C14">
        <w:rPr>
          <w:rFonts w:ascii="Times New Roman" w:hAnsi="Times New Roman" w:cs="Times New Roman"/>
          <w:sz w:val="24"/>
          <w:szCs w:val="24"/>
        </w:rPr>
        <w:t>Zakup 2 autobusów dla komunikacji pozamiejskiej Gminy Kleszczewo – zmniejszenie łącznych nakładów ogółem oraz limitu zobowiązań na realizację zadania o kwotę 3 365 000,00 zł</w:t>
      </w:r>
      <w:r w:rsidRPr="00051C14">
        <w:rPr>
          <w:rFonts w:ascii="Times New Roman" w:hAnsi="Times New Roman" w:cs="Times New Roman"/>
          <w:sz w:val="24"/>
          <w:szCs w:val="24"/>
        </w:rPr>
        <w:t xml:space="preserve">, </w:t>
      </w:r>
      <w:r w:rsidRPr="00051C14">
        <w:rPr>
          <w:rFonts w:ascii="Times New Roman" w:hAnsi="Times New Roman" w:cs="Times New Roman"/>
          <w:sz w:val="24"/>
          <w:szCs w:val="24"/>
        </w:rPr>
        <w:t>zwiększenie limitu wydatków na realizację zadania w roku budżetowym o kwotę 35 000,00 zł</w:t>
      </w:r>
      <w:r w:rsidRPr="00051C14">
        <w:rPr>
          <w:rFonts w:ascii="Times New Roman" w:hAnsi="Times New Roman" w:cs="Times New Roman"/>
          <w:sz w:val="24"/>
          <w:szCs w:val="24"/>
        </w:rPr>
        <w:t xml:space="preserve"> oraz </w:t>
      </w:r>
      <w:r w:rsidRPr="00051C14">
        <w:rPr>
          <w:rFonts w:ascii="Times New Roman" w:hAnsi="Times New Roman" w:cs="Times New Roman"/>
          <w:sz w:val="24"/>
          <w:szCs w:val="24"/>
        </w:rPr>
        <w:t>zmniejszenie limitu wydatków na realizację zadania w roku 2025 o kwotę 3 400 000,00 zł.</w:t>
      </w:r>
    </w:p>
    <w:p w14:paraId="05731C9A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Zmiany wprowadzone w wykazie wieloletnich przedsięwzięć nie spowodowały zmiany horyzontu czasowego załącznika nr 2 WPF.</w:t>
      </w:r>
    </w:p>
    <w:p w14:paraId="2C1CF67F" w14:textId="21ADB36D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Zmiany wprowadzone w wykazie wieloletnich przedsięwzięć wpłynęły na zmianę pozycji 10.1.2 WPF, co przedstawiono w tabelach poniżej.</w:t>
      </w:r>
    </w:p>
    <w:p w14:paraId="08A78E91" w14:textId="06562640" w:rsid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651F4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24E8D">
        <w:rPr>
          <w:rFonts w:ascii="Times New Roman" w:hAnsi="Times New Roman" w:cs="Times New Roman"/>
          <w:b/>
          <w:bCs/>
          <w:sz w:val="24"/>
          <w:szCs w:val="24"/>
        </w:rPr>
        <w:t>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651F43" w:rsidRPr="00651F43" w14:paraId="25B99AE6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E0D8" w14:textId="77777777" w:rsidR="00651F43" w:rsidRPr="00651F43" w:rsidRDefault="00651F43" w:rsidP="00651F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A7D2" w14:textId="77777777" w:rsidR="00651F43" w:rsidRPr="00651F43" w:rsidRDefault="00651F43" w:rsidP="00651F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E5C0" w14:textId="77777777" w:rsidR="00651F43" w:rsidRPr="00651F43" w:rsidRDefault="00651F43" w:rsidP="00651F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D502" w14:textId="77777777" w:rsidR="00651F43" w:rsidRPr="00651F43" w:rsidRDefault="00651F43" w:rsidP="00651F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1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651F43" w:rsidRPr="00651F43" w14:paraId="764A601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35FB" w14:textId="77777777" w:rsidR="00651F43" w:rsidRPr="00651F43" w:rsidRDefault="00651F43" w:rsidP="00651F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4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C284" w14:textId="77777777" w:rsidR="00651F43" w:rsidRPr="00651F43" w:rsidRDefault="00651F43" w:rsidP="00651F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43">
              <w:rPr>
                <w:rFonts w:ascii="Times New Roman" w:hAnsi="Times New Roman" w:cs="Times New Roman"/>
                <w:sz w:val="20"/>
                <w:szCs w:val="20"/>
              </w:rPr>
              <w:t>49 191 435,80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FDBF" w14:textId="77777777" w:rsidR="00651F43" w:rsidRPr="00651F43" w:rsidRDefault="00651F43" w:rsidP="00651F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43">
              <w:rPr>
                <w:rFonts w:ascii="Times New Roman" w:hAnsi="Times New Roman" w:cs="Times New Roman"/>
                <w:sz w:val="20"/>
                <w:szCs w:val="20"/>
              </w:rPr>
              <w:t>+1 216 978,12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6048" w14:textId="77777777" w:rsidR="00651F43" w:rsidRPr="00651F43" w:rsidRDefault="00651F43" w:rsidP="00651F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43">
              <w:rPr>
                <w:rFonts w:ascii="Times New Roman" w:hAnsi="Times New Roman" w:cs="Times New Roman"/>
                <w:sz w:val="20"/>
                <w:szCs w:val="20"/>
              </w:rPr>
              <w:t>50 408 413,92</w:t>
            </w:r>
          </w:p>
        </w:tc>
      </w:tr>
      <w:tr w:rsidR="00651F43" w:rsidRPr="00651F43" w14:paraId="1B8E8C2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BD42" w14:textId="77777777" w:rsidR="00651F43" w:rsidRPr="00651F43" w:rsidRDefault="00651F43" w:rsidP="00651F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4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5189" w14:textId="77777777" w:rsidR="00651F43" w:rsidRPr="00651F43" w:rsidRDefault="00651F43" w:rsidP="00651F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43">
              <w:rPr>
                <w:rFonts w:ascii="Times New Roman" w:hAnsi="Times New Roman" w:cs="Times New Roman"/>
                <w:sz w:val="20"/>
                <w:szCs w:val="20"/>
              </w:rPr>
              <w:t>44 457 800,00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D653" w14:textId="77777777" w:rsidR="00651F43" w:rsidRPr="00651F43" w:rsidRDefault="00651F43" w:rsidP="00651F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43">
              <w:rPr>
                <w:rFonts w:ascii="Times New Roman" w:hAnsi="Times New Roman" w:cs="Times New Roman"/>
                <w:sz w:val="20"/>
                <w:szCs w:val="20"/>
              </w:rPr>
              <w:t>-4 681 978,12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1B07" w14:textId="77777777" w:rsidR="00651F43" w:rsidRPr="00651F43" w:rsidRDefault="00651F43" w:rsidP="00651F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43">
              <w:rPr>
                <w:rFonts w:ascii="Times New Roman" w:hAnsi="Times New Roman" w:cs="Times New Roman"/>
                <w:sz w:val="20"/>
                <w:szCs w:val="20"/>
              </w:rPr>
              <w:t>39 775 821,88</w:t>
            </w:r>
          </w:p>
        </w:tc>
      </w:tr>
      <w:tr w:rsidR="00651F43" w:rsidRPr="00651F43" w14:paraId="4C961A3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4967" w14:textId="77777777" w:rsidR="00651F43" w:rsidRPr="00651F43" w:rsidRDefault="00651F43" w:rsidP="00651F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F4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D0F5" w14:textId="77777777" w:rsidR="00651F43" w:rsidRPr="00651F43" w:rsidRDefault="00651F43" w:rsidP="00651F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43">
              <w:rPr>
                <w:rFonts w:ascii="Times New Roman" w:hAnsi="Times New Roman" w:cs="Times New Roman"/>
                <w:sz w:val="20"/>
                <w:szCs w:val="20"/>
              </w:rPr>
              <w:t>40 436 000,00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06FE" w14:textId="77777777" w:rsidR="00651F43" w:rsidRPr="00651F43" w:rsidRDefault="00651F43" w:rsidP="00651F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43">
              <w:rPr>
                <w:rFonts w:ascii="Times New Roman" w:hAnsi="Times New Roman" w:cs="Times New Roman"/>
                <w:sz w:val="20"/>
                <w:szCs w:val="20"/>
              </w:rPr>
              <w:t>-1 000 000,00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1CC2" w14:textId="77777777" w:rsidR="00651F43" w:rsidRPr="00651F43" w:rsidRDefault="00651F43" w:rsidP="00651F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51F43">
              <w:rPr>
                <w:rFonts w:ascii="Times New Roman" w:hAnsi="Times New Roman" w:cs="Times New Roman"/>
                <w:sz w:val="20"/>
                <w:szCs w:val="20"/>
              </w:rPr>
              <w:t>39 436 000,00</w:t>
            </w:r>
          </w:p>
        </w:tc>
      </w:tr>
    </w:tbl>
    <w:p w14:paraId="160BC40F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C6D335D" w14:textId="5CC75EEE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 xml:space="preserve">Wartości wykazane w pozostałych pozycjach WPF, stanowią informacje uzupełniające względem pozycji opisanych powyżej. Zostały przedstawione w WPF zgodnie </w:t>
      </w:r>
      <w:r w:rsidR="00A7035D">
        <w:rPr>
          <w:rFonts w:ascii="Times New Roman" w:hAnsi="Times New Roman" w:cs="Times New Roman"/>
          <w:sz w:val="24"/>
          <w:szCs w:val="24"/>
        </w:rPr>
        <w:br/>
      </w:r>
      <w:r w:rsidRPr="00924E8D">
        <w:rPr>
          <w:rFonts w:ascii="Times New Roman" w:hAnsi="Times New Roman" w:cs="Times New Roman"/>
          <w:sz w:val="24"/>
          <w:szCs w:val="24"/>
        </w:rPr>
        <w:t>z obowiązującym stanem faktycznym, na podstawie zawartych umów i porozumień.</w:t>
      </w:r>
    </w:p>
    <w:p w14:paraId="64584E4D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14:paraId="33D392A8" w14:textId="77777777" w:rsidR="006F09E5" w:rsidRDefault="006F09E5" w:rsidP="005970B3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</w:p>
    <w:p w14:paraId="6CD5E32F" w14:textId="77777777" w:rsidR="006F09E5" w:rsidRDefault="006F09E5" w:rsidP="005970B3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</w:p>
    <w:p w14:paraId="485BF9BF" w14:textId="56AE03D5" w:rsidR="005970B3" w:rsidRPr="004A6FE0" w:rsidRDefault="005970B3" w:rsidP="005970B3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A6FE0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0B88FB6B" w14:textId="77777777" w:rsidR="005970B3" w:rsidRPr="004A6FE0" w:rsidRDefault="005970B3" w:rsidP="005970B3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FD46CD5" w14:textId="6791B516" w:rsidR="003A5EC9" w:rsidRPr="003A5EC9" w:rsidRDefault="005970B3" w:rsidP="00A7035D">
      <w:pPr>
        <w:tabs>
          <w:tab w:val="center" w:pos="680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A6FE0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sectPr w:rsidR="003A5EC9" w:rsidRPr="003A5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5" type="#_x0000_t75" style="width:21.35pt;height:12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B42D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AE078E0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712" w:hanging="360"/>
      </w:p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2028DFE0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4E504C3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4EA9B8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6" w15:restartNumberingAfterBreak="0">
    <w:nsid w:val="09FE1166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8" w15:restartNumberingAfterBreak="0">
    <w:nsid w:val="17357F0A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9" w15:restartNumberingAfterBreak="0">
    <w:nsid w:val="17A00021"/>
    <w:multiLevelType w:val="hybridMultilevel"/>
    <w:tmpl w:val="52029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E209C0"/>
    <w:multiLevelType w:val="hybridMultilevel"/>
    <w:tmpl w:val="64BAB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C879C9"/>
    <w:multiLevelType w:val="hybridMultilevel"/>
    <w:tmpl w:val="EE46B4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7330F4"/>
    <w:multiLevelType w:val="multilevel"/>
    <w:tmpl w:val="943E9956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3" w15:restartNumberingAfterBreak="0">
    <w:nsid w:val="259D7C5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4" w15:restartNumberingAfterBreak="0">
    <w:nsid w:val="264A2B1E"/>
    <w:multiLevelType w:val="hybridMultilevel"/>
    <w:tmpl w:val="8D4E7E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5F255B"/>
    <w:multiLevelType w:val="hybridMultilevel"/>
    <w:tmpl w:val="D018AF7C"/>
    <w:lvl w:ilvl="0" w:tplc="CD641B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364B9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2A6772"/>
    <w:multiLevelType w:val="hybridMultilevel"/>
    <w:tmpl w:val="CF06C586"/>
    <w:lvl w:ilvl="0" w:tplc="CD2C9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787A07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8" w15:restartNumberingAfterBreak="0">
    <w:nsid w:val="32047046"/>
    <w:multiLevelType w:val="hybridMultilevel"/>
    <w:tmpl w:val="EB720C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003D9A"/>
    <w:multiLevelType w:val="hybridMultilevel"/>
    <w:tmpl w:val="201AE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4100E7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1" w15:restartNumberingAfterBreak="0">
    <w:nsid w:val="3CC92091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2" w15:restartNumberingAfterBreak="0">
    <w:nsid w:val="3EDD5922"/>
    <w:multiLevelType w:val="hybridMultilevel"/>
    <w:tmpl w:val="715C69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1DF842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4B501200"/>
    <w:multiLevelType w:val="hybridMultilevel"/>
    <w:tmpl w:val="AF8E87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3026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6" w15:restartNumberingAfterBreak="0">
    <w:nsid w:val="6B707137"/>
    <w:multiLevelType w:val="multilevel"/>
    <w:tmpl w:val="E96C7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315A87"/>
    <w:multiLevelType w:val="multilevel"/>
    <w:tmpl w:val="C71049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8" w15:restartNumberingAfterBreak="0">
    <w:nsid w:val="7BE717C0"/>
    <w:multiLevelType w:val="hybridMultilevel"/>
    <w:tmpl w:val="3B20AF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9" w15:restartNumberingAfterBreak="0">
    <w:nsid w:val="7D0165D5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2104380301">
    <w:abstractNumId w:val="15"/>
  </w:num>
  <w:num w:numId="2" w16cid:durableId="1220364326">
    <w:abstractNumId w:val="28"/>
  </w:num>
  <w:num w:numId="3" w16cid:durableId="1755659543">
    <w:abstractNumId w:val="0"/>
  </w:num>
  <w:num w:numId="4" w16cid:durableId="13044974">
    <w:abstractNumId w:val="1"/>
  </w:num>
  <w:num w:numId="5" w16cid:durableId="1900751050">
    <w:abstractNumId w:val="24"/>
  </w:num>
  <w:num w:numId="6" w16cid:durableId="73211845">
    <w:abstractNumId w:val="18"/>
  </w:num>
  <w:num w:numId="7" w16cid:durableId="175341088">
    <w:abstractNumId w:val="22"/>
  </w:num>
  <w:num w:numId="8" w16cid:durableId="972100913">
    <w:abstractNumId w:val="16"/>
  </w:num>
  <w:num w:numId="9" w16cid:durableId="1190266899">
    <w:abstractNumId w:val="19"/>
  </w:num>
  <w:num w:numId="10" w16cid:durableId="1935940173">
    <w:abstractNumId w:val="26"/>
  </w:num>
  <w:num w:numId="11" w16cid:durableId="1393970347">
    <w:abstractNumId w:val="11"/>
  </w:num>
  <w:num w:numId="12" w16cid:durableId="333578988">
    <w:abstractNumId w:val="14"/>
  </w:num>
  <w:num w:numId="13" w16cid:durableId="1243563484">
    <w:abstractNumId w:val="9"/>
  </w:num>
  <w:num w:numId="14" w16cid:durableId="1371954575">
    <w:abstractNumId w:val="5"/>
  </w:num>
  <w:num w:numId="15" w16cid:durableId="931470121">
    <w:abstractNumId w:val="13"/>
  </w:num>
  <w:num w:numId="16" w16cid:durableId="616302585">
    <w:abstractNumId w:val="25"/>
  </w:num>
  <w:num w:numId="17" w16cid:durableId="632638626">
    <w:abstractNumId w:val="7"/>
  </w:num>
  <w:num w:numId="18" w16cid:durableId="1474369671">
    <w:abstractNumId w:val="10"/>
  </w:num>
  <w:num w:numId="19" w16cid:durableId="1791896903">
    <w:abstractNumId w:val="23"/>
  </w:num>
  <w:num w:numId="20" w16cid:durableId="2054769292">
    <w:abstractNumId w:val="12"/>
  </w:num>
  <w:num w:numId="21" w16cid:durableId="1389066044">
    <w:abstractNumId w:val="2"/>
  </w:num>
  <w:num w:numId="22" w16cid:durableId="1056514742">
    <w:abstractNumId w:val="27"/>
  </w:num>
  <w:num w:numId="23" w16cid:durableId="701134091">
    <w:abstractNumId w:val="17"/>
  </w:num>
  <w:num w:numId="24" w16cid:durableId="1680768601">
    <w:abstractNumId w:val="29"/>
  </w:num>
  <w:num w:numId="25" w16cid:durableId="541865843">
    <w:abstractNumId w:val="21"/>
  </w:num>
  <w:num w:numId="26" w16cid:durableId="661354845">
    <w:abstractNumId w:val="6"/>
  </w:num>
  <w:num w:numId="27" w16cid:durableId="1772314304">
    <w:abstractNumId w:val="3"/>
  </w:num>
  <w:num w:numId="28" w16cid:durableId="1663048041">
    <w:abstractNumId w:val="4"/>
  </w:num>
  <w:num w:numId="29" w16cid:durableId="1311594234">
    <w:abstractNumId w:val="20"/>
  </w:num>
  <w:num w:numId="30" w16cid:durableId="1877427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E"/>
    <w:rsid w:val="00000A28"/>
    <w:rsid w:val="000010AA"/>
    <w:rsid w:val="00002C90"/>
    <w:rsid w:val="00005C7D"/>
    <w:rsid w:val="00012061"/>
    <w:rsid w:val="00015AFD"/>
    <w:rsid w:val="00017D49"/>
    <w:rsid w:val="00033C14"/>
    <w:rsid w:val="00042B06"/>
    <w:rsid w:val="00042C7E"/>
    <w:rsid w:val="000438E2"/>
    <w:rsid w:val="00044881"/>
    <w:rsid w:val="00051C14"/>
    <w:rsid w:val="0005215F"/>
    <w:rsid w:val="000541D6"/>
    <w:rsid w:val="00056BAE"/>
    <w:rsid w:val="000600F9"/>
    <w:rsid w:val="0006026D"/>
    <w:rsid w:val="00062C6F"/>
    <w:rsid w:val="00080F24"/>
    <w:rsid w:val="0009221E"/>
    <w:rsid w:val="00092390"/>
    <w:rsid w:val="00095947"/>
    <w:rsid w:val="000976B9"/>
    <w:rsid w:val="000B6A37"/>
    <w:rsid w:val="000C5D87"/>
    <w:rsid w:val="000C71B3"/>
    <w:rsid w:val="000D13D0"/>
    <w:rsid w:val="000D4738"/>
    <w:rsid w:val="000D4BD2"/>
    <w:rsid w:val="000E1136"/>
    <w:rsid w:val="000E2A3B"/>
    <w:rsid w:val="000E4659"/>
    <w:rsid w:val="000E5110"/>
    <w:rsid w:val="000E5718"/>
    <w:rsid w:val="000F0FA1"/>
    <w:rsid w:val="000F45DC"/>
    <w:rsid w:val="000F5879"/>
    <w:rsid w:val="001139AC"/>
    <w:rsid w:val="00114E79"/>
    <w:rsid w:val="0012053B"/>
    <w:rsid w:val="001223DD"/>
    <w:rsid w:val="00122B82"/>
    <w:rsid w:val="0013774D"/>
    <w:rsid w:val="00142542"/>
    <w:rsid w:val="001502F2"/>
    <w:rsid w:val="00174068"/>
    <w:rsid w:val="00175DE1"/>
    <w:rsid w:val="00177BAD"/>
    <w:rsid w:val="00180160"/>
    <w:rsid w:val="001A23A7"/>
    <w:rsid w:val="001A2E6C"/>
    <w:rsid w:val="001B0DB3"/>
    <w:rsid w:val="001B56F9"/>
    <w:rsid w:val="001D171C"/>
    <w:rsid w:val="001D1BD2"/>
    <w:rsid w:val="001D4EF7"/>
    <w:rsid w:val="001D50E1"/>
    <w:rsid w:val="001D63B5"/>
    <w:rsid w:val="001F6400"/>
    <w:rsid w:val="002058F1"/>
    <w:rsid w:val="002114EA"/>
    <w:rsid w:val="002174AA"/>
    <w:rsid w:val="00230FB0"/>
    <w:rsid w:val="00243537"/>
    <w:rsid w:val="002449FB"/>
    <w:rsid w:val="00274C30"/>
    <w:rsid w:val="00274D7A"/>
    <w:rsid w:val="00274F20"/>
    <w:rsid w:val="00276631"/>
    <w:rsid w:val="00283596"/>
    <w:rsid w:val="00285866"/>
    <w:rsid w:val="00285E3D"/>
    <w:rsid w:val="00287A19"/>
    <w:rsid w:val="00292171"/>
    <w:rsid w:val="00294A18"/>
    <w:rsid w:val="00297C39"/>
    <w:rsid w:val="002A4633"/>
    <w:rsid w:val="002A6C79"/>
    <w:rsid w:val="002B1FC1"/>
    <w:rsid w:val="002B5F32"/>
    <w:rsid w:val="002B7C28"/>
    <w:rsid w:val="002B7EFD"/>
    <w:rsid w:val="002C1118"/>
    <w:rsid w:val="002C1A75"/>
    <w:rsid w:val="002C2958"/>
    <w:rsid w:val="002D30AC"/>
    <w:rsid w:val="002D6EF0"/>
    <w:rsid w:val="002E12C7"/>
    <w:rsid w:val="002E74CD"/>
    <w:rsid w:val="002F0607"/>
    <w:rsid w:val="002F4AE5"/>
    <w:rsid w:val="00301D86"/>
    <w:rsid w:val="0030477B"/>
    <w:rsid w:val="00307019"/>
    <w:rsid w:val="003147BC"/>
    <w:rsid w:val="0031586C"/>
    <w:rsid w:val="003203F5"/>
    <w:rsid w:val="003236FF"/>
    <w:rsid w:val="00333273"/>
    <w:rsid w:val="00334262"/>
    <w:rsid w:val="0034305E"/>
    <w:rsid w:val="00352D93"/>
    <w:rsid w:val="00357C28"/>
    <w:rsid w:val="00360AE6"/>
    <w:rsid w:val="00372C34"/>
    <w:rsid w:val="003770C1"/>
    <w:rsid w:val="00377EEC"/>
    <w:rsid w:val="00382285"/>
    <w:rsid w:val="0038704A"/>
    <w:rsid w:val="00392BC7"/>
    <w:rsid w:val="003A418A"/>
    <w:rsid w:val="003A5EC9"/>
    <w:rsid w:val="003A6572"/>
    <w:rsid w:val="003B6B6F"/>
    <w:rsid w:val="003C2D3B"/>
    <w:rsid w:val="003C64BF"/>
    <w:rsid w:val="003E08E4"/>
    <w:rsid w:val="003E405A"/>
    <w:rsid w:val="003F1498"/>
    <w:rsid w:val="003F49A8"/>
    <w:rsid w:val="003F7D39"/>
    <w:rsid w:val="00401DA8"/>
    <w:rsid w:val="00414978"/>
    <w:rsid w:val="00414B0D"/>
    <w:rsid w:val="00415A23"/>
    <w:rsid w:val="00423908"/>
    <w:rsid w:val="00424381"/>
    <w:rsid w:val="00426A21"/>
    <w:rsid w:val="00430077"/>
    <w:rsid w:val="0043336F"/>
    <w:rsid w:val="00436543"/>
    <w:rsid w:val="004377F7"/>
    <w:rsid w:val="004435CF"/>
    <w:rsid w:val="00444410"/>
    <w:rsid w:val="00447F3A"/>
    <w:rsid w:val="00453BE9"/>
    <w:rsid w:val="00457ADE"/>
    <w:rsid w:val="00461EF0"/>
    <w:rsid w:val="00473BF5"/>
    <w:rsid w:val="00487F20"/>
    <w:rsid w:val="00490FC4"/>
    <w:rsid w:val="004931D5"/>
    <w:rsid w:val="00494E97"/>
    <w:rsid w:val="004A5279"/>
    <w:rsid w:val="004B28D0"/>
    <w:rsid w:val="004B41B9"/>
    <w:rsid w:val="004C33BF"/>
    <w:rsid w:val="004D1A36"/>
    <w:rsid w:val="004D356D"/>
    <w:rsid w:val="004D53C8"/>
    <w:rsid w:val="004D5BF8"/>
    <w:rsid w:val="004E3E15"/>
    <w:rsid w:val="004E6803"/>
    <w:rsid w:val="004F1897"/>
    <w:rsid w:val="004F685F"/>
    <w:rsid w:val="005005AE"/>
    <w:rsid w:val="00501AF0"/>
    <w:rsid w:val="00501DF4"/>
    <w:rsid w:val="00503B1B"/>
    <w:rsid w:val="00503BFC"/>
    <w:rsid w:val="005044B6"/>
    <w:rsid w:val="00512251"/>
    <w:rsid w:val="00514C82"/>
    <w:rsid w:val="0052282E"/>
    <w:rsid w:val="00522D66"/>
    <w:rsid w:val="005264C0"/>
    <w:rsid w:val="00543E75"/>
    <w:rsid w:val="005468A2"/>
    <w:rsid w:val="00555437"/>
    <w:rsid w:val="00557F4F"/>
    <w:rsid w:val="0056530C"/>
    <w:rsid w:val="005655BE"/>
    <w:rsid w:val="005679F4"/>
    <w:rsid w:val="00575ECD"/>
    <w:rsid w:val="0058554B"/>
    <w:rsid w:val="00585865"/>
    <w:rsid w:val="00593377"/>
    <w:rsid w:val="0059371C"/>
    <w:rsid w:val="005970B3"/>
    <w:rsid w:val="005A3B64"/>
    <w:rsid w:val="005A6580"/>
    <w:rsid w:val="005B18C6"/>
    <w:rsid w:val="005B1BA3"/>
    <w:rsid w:val="005B523B"/>
    <w:rsid w:val="005C2F82"/>
    <w:rsid w:val="005D1AE1"/>
    <w:rsid w:val="005D48C0"/>
    <w:rsid w:val="005E10C7"/>
    <w:rsid w:val="005E149E"/>
    <w:rsid w:val="005E4FE6"/>
    <w:rsid w:val="005F2E01"/>
    <w:rsid w:val="005F74AC"/>
    <w:rsid w:val="00613D1C"/>
    <w:rsid w:val="006154BA"/>
    <w:rsid w:val="00624F5B"/>
    <w:rsid w:val="006273AF"/>
    <w:rsid w:val="00627DD5"/>
    <w:rsid w:val="00632B47"/>
    <w:rsid w:val="006334AC"/>
    <w:rsid w:val="00640A8F"/>
    <w:rsid w:val="00640BB0"/>
    <w:rsid w:val="006509A4"/>
    <w:rsid w:val="00651F43"/>
    <w:rsid w:val="00655786"/>
    <w:rsid w:val="00661DF0"/>
    <w:rsid w:val="00662250"/>
    <w:rsid w:val="00675372"/>
    <w:rsid w:val="00696B2B"/>
    <w:rsid w:val="006970A4"/>
    <w:rsid w:val="00697CE8"/>
    <w:rsid w:val="006A599F"/>
    <w:rsid w:val="006A5C94"/>
    <w:rsid w:val="006B6F3A"/>
    <w:rsid w:val="006C7155"/>
    <w:rsid w:val="006D2C22"/>
    <w:rsid w:val="006D39E1"/>
    <w:rsid w:val="006D4A2E"/>
    <w:rsid w:val="006D5591"/>
    <w:rsid w:val="006E0332"/>
    <w:rsid w:val="006E4214"/>
    <w:rsid w:val="006E6EAB"/>
    <w:rsid w:val="006F09E5"/>
    <w:rsid w:val="006F1179"/>
    <w:rsid w:val="006F26F7"/>
    <w:rsid w:val="006F2774"/>
    <w:rsid w:val="006F2DC5"/>
    <w:rsid w:val="006F6500"/>
    <w:rsid w:val="00705FA7"/>
    <w:rsid w:val="0071022A"/>
    <w:rsid w:val="00713852"/>
    <w:rsid w:val="00717E23"/>
    <w:rsid w:val="00727D28"/>
    <w:rsid w:val="00731081"/>
    <w:rsid w:val="00737A56"/>
    <w:rsid w:val="00742BB3"/>
    <w:rsid w:val="00747403"/>
    <w:rsid w:val="00770D7F"/>
    <w:rsid w:val="0077524F"/>
    <w:rsid w:val="00776A7F"/>
    <w:rsid w:val="0078119B"/>
    <w:rsid w:val="00790023"/>
    <w:rsid w:val="00791BFF"/>
    <w:rsid w:val="007930B4"/>
    <w:rsid w:val="0079631D"/>
    <w:rsid w:val="007A0C86"/>
    <w:rsid w:val="007A0E25"/>
    <w:rsid w:val="007A17F9"/>
    <w:rsid w:val="007A2F22"/>
    <w:rsid w:val="007A37FD"/>
    <w:rsid w:val="007B470F"/>
    <w:rsid w:val="007B52AD"/>
    <w:rsid w:val="007D089F"/>
    <w:rsid w:val="007D5544"/>
    <w:rsid w:val="007E4113"/>
    <w:rsid w:val="007F2002"/>
    <w:rsid w:val="007F2C23"/>
    <w:rsid w:val="007F2C37"/>
    <w:rsid w:val="007F3CFD"/>
    <w:rsid w:val="007F4CA8"/>
    <w:rsid w:val="007F65D5"/>
    <w:rsid w:val="008244D5"/>
    <w:rsid w:val="0082689F"/>
    <w:rsid w:val="00841DA7"/>
    <w:rsid w:val="0084497C"/>
    <w:rsid w:val="008463D7"/>
    <w:rsid w:val="00852150"/>
    <w:rsid w:val="00852887"/>
    <w:rsid w:val="00854885"/>
    <w:rsid w:val="0086174C"/>
    <w:rsid w:val="008645FD"/>
    <w:rsid w:val="00865DF9"/>
    <w:rsid w:val="00867444"/>
    <w:rsid w:val="00870EA0"/>
    <w:rsid w:val="00872B2A"/>
    <w:rsid w:val="00890294"/>
    <w:rsid w:val="00892DAC"/>
    <w:rsid w:val="00893A84"/>
    <w:rsid w:val="0089416B"/>
    <w:rsid w:val="008A1638"/>
    <w:rsid w:val="008A39AE"/>
    <w:rsid w:val="008B1859"/>
    <w:rsid w:val="008B7EBF"/>
    <w:rsid w:val="008C40C0"/>
    <w:rsid w:val="008D5465"/>
    <w:rsid w:val="008D6CCB"/>
    <w:rsid w:val="008E2CCA"/>
    <w:rsid w:val="008E7756"/>
    <w:rsid w:val="008F062E"/>
    <w:rsid w:val="008F2B56"/>
    <w:rsid w:val="008F4172"/>
    <w:rsid w:val="00904998"/>
    <w:rsid w:val="00907C08"/>
    <w:rsid w:val="00912B5E"/>
    <w:rsid w:val="00924E8D"/>
    <w:rsid w:val="00926930"/>
    <w:rsid w:val="0094287F"/>
    <w:rsid w:val="00942C08"/>
    <w:rsid w:val="00952DF0"/>
    <w:rsid w:val="009612EB"/>
    <w:rsid w:val="009636BC"/>
    <w:rsid w:val="009714FD"/>
    <w:rsid w:val="00972E0C"/>
    <w:rsid w:val="0097312F"/>
    <w:rsid w:val="00974C54"/>
    <w:rsid w:val="0098493C"/>
    <w:rsid w:val="00984CD0"/>
    <w:rsid w:val="00986F73"/>
    <w:rsid w:val="00995EBE"/>
    <w:rsid w:val="00995F8C"/>
    <w:rsid w:val="00997563"/>
    <w:rsid w:val="009B24F0"/>
    <w:rsid w:val="009B3808"/>
    <w:rsid w:val="009C0380"/>
    <w:rsid w:val="009C3B15"/>
    <w:rsid w:val="009D09F9"/>
    <w:rsid w:val="009D1127"/>
    <w:rsid w:val="009D57C2"/>
    <w:rsid w:val="009D5BD2"/>
    <w:rsid w:val="009D64B1"/>
    <w:rsid w:val="009D7000"/>
    <w:rsid w:val="009E75B5"/>
    <w:rsid w:val="009F0D47"/>
    <w:rsid w:val="009F1362"/>
    <w:rsid w:val="009F136D"/>
    <w:rsid w:val="009F5A04"/>
    <w:rsid w:val="00A06F5F"/>
    <w:rsid w:val="00A1392B"/>
    <w:rsid w:val="00A14FDA"/>
    <w:rsid w:val="00A22B38"/>
    <w:rsid w:val="00A25584"/>
    <w:rsid w:val="00A322EA"/>
    <w:rsid w:val="00A345BD"/>
    <w:rsid w:val="00A51EBB"/>
    <w:rsid w:val="00A54597"/>
    <w:rsid w:val="00A7035D"/>
    <w:rsid w:val="00A719BA"/>
    <w:rsid w:val="00A81560"/>
    <w:rsid w:val="00A857F8"/>
    <w:rsid w:val="00A930DA"/>
    <w:rsid w:val="00A934FD"/>
    <w:rsid w:val="00A979E2"/>
    <w:rsid w:val="00AA38BD"/>
    <w:rsid w:val="00AA58B3"/>
    <w:rsid w:val="00AB00FE"/>
    <w:rsid w:val="00AB3A5E"/>
    <w:rsid w:val="00AB60E2"/>
    <w:rsid w:val="00AB6B52"/>
    <w:rsid w:val="00AC793E"/>
    <w:rsid w:val="00AD15E9"/>
    <w:rsid w:val="00AD7ADD"/>
    <w:rsid w:val="00AE428B"/>
    <w:rsid w:val="00AE5F34"/>
    <w:rsid w:val="00AF2764"/>
    <w:rsid w:val="00AF6BE5"/>
    <w:rsid w:val="00B00BCA"/>
    <w:rsid w:val="00B02929"/>
    <w:rsid w:val="00B12AA3"/>
    <w:rsid w:val="00B1407D"/>
    <w:rsid w:val="00B170F4"/>
    <w:rsid w:val="00B2145F"/>
    <w:rsid w:val="00B22CD0"/>
    <w:rsid w:val="00B242B0"/>
    <w:rsid w:val="00B27271"/>
    <w:rsid w:val="00B35DF8"/>
    <w:rsid w:val="00B42F22"/>
    <w:rsid w:val="00B44C42"/>
    <w:rsid w:val="00B4746E"/>
    <w:rsid w:val="00B66E75"/>
    <w:rsid w:val="00B821A1"/>
    <w:rsid w:val="00B92E14"/>
    <w:rsid w:val="00BA40B6"/>
    <w:rsid w:val="00BC2033"/>
    <w:rsid w:val="00BC2B6D"/>
    <w:rsid w:val="00BD37AC"/>
    <w:rsid w:val="00BD7950"/>
    <w:rsid w:val="00BE09A3"/>
    <w:rsid w:val="00BE14DC"/>
    <w:rsid w:val="00BE5D30"/>
    <w:rsid w:val="00C03E0A"/>
    <w:rsid w:val="00C0455C"/>
    <w:rsid w:val="00C10438"/>
    <w:rsid w:val="00C15098"/>
    <w:rsid w:val="00C20F07"/>
    <w:rsid w:val="00C21E1E"/>
    <w:rsid w:val="00C26BA8"/>
    <w:rsid w:val="00C42284"/>
    <w:rsid w:val="00C46860"/>
    <w:rsid w:val="00C57E44"/>
    <w:rsid w:val="00C61B03"/>
    <w:rsid w:val="00C6288A"/>
    <w:rsid w:val="00C67E01"/>
    <w:rsid w:val="00C735B1"/>
    <w:rsid w:val="00C76A1C"/>
    <w:rsid w:val="00C85DCA"/>
    <w:rsid w:val="00C871D0"/>
    <w:rsid w:val="00C87AC8"/>
    <w:rsid w:val="00C94DAC"/>
    <w:rsid w:val="00C9638C"/>
    <w:rsid w:val="00CB2C0A"/>
    <w:rsid w:val="00CB52B0"/>
    <w:rsid w:val="00CC561A"/>
    <w:rsid w:val="00CD1264"/>
    <w:rsid w:val="00CD1286"/>
    <w:rsid w:val="00CD50BF"/>
    <w:rsid w:val="00CE3557"/>
    <w:rsid w:val="00CE4A16"/>
    <w:rsid w:val="00CE5B59"/>
    <w:rsid w:val="00CE67A7"/>
    <w:rsid w:val="00CF079A"/>
    <w:rsid w:val="00CF2545"/>
    <w:rsid w:val="00CF35BE"/>
    <w:rsid w:val="00D26F41"/>
    <w:rsid w:val="00D32CF1"/>
    <w:rsid w:val="00D43A62"/>
    <w:rsid w:val="00D4594D"/>
    <w:rsid w:val="00D65C3C"/>
    <w:rsid w:val="00D66B67"/>
    <w:rsid w:val="00D67B1E"/>
    <w:rsid w:val="00D71375"/>
    <w:rsid w:val="00D9009B"/>
    <w:rsid w:val="00D91B20"/>
    <w:rsid w:val="00D9252D"/>
    <w:rsid w:val="00D94748"/>
    <w:rsid w:val="00D96E0A"/>
    <w:rsid w:val="00DA35F1"/>
    <w:rsid w:val="00DA64FF"/>
    <w:rsid w:val="00DA6C2C"/>
    <w:rsid w:val="00DB0F61"/>
    <w:rsid w:val="00DB6CC1"/>
    <w:rsid w:val="00DC12C1"/>
    <w:rsid w:val="00DC1971"/>
    <w:rsid w:val="00DC4CDF"/>
    <w:rsid w:val="00DD2127"/>
    <w:rsid w:val="00DE12FA"/>
    <w:rsid w:val="00DE14AD"/>
    <w:rsid w:val="00DE2E8A"/>
    <w:rsid w:val="00DE377C"/>
    <w:rsid w:val="00DF1362"/>
    <w:rsid w:val="00DF3A11"/>
    <w:rsid w:val="00DF7F76"/>
    <w:rsid w:val="00E04067"/>
    <w:rsid w:val="00E170A7"/>
    <w:rsid w:val="00E26625"/>
    <w:rsid w:val="00E276F5"/>
    <w:rsid w:val="00E317F6"/>
    <w:rsid w:val="00E42688"/>
    <w:rsid w:val="00E50BAD"/>
    <w:rsid w:val="00E52B75"/>
    <w:rsid w:val="00E574ED"/>
    <w:rsid w:val="00E8217E"/>
    <w:rsid w:val="00E827D2"/>
    <w:rsid w:val="00E83778"/>
    <w:rsid w:val="00E8598C"/>
    <w:rsid w:val="00E902A4"/>
    <w:rsid w:val="00E91765"/>
    <w:rsid w:val="00E94846"/>
    <w:rsid w:val="00E94C6F"/>
    <w:rsid w:val="00EA6AED"/>
    <w:rsid w:val="00EB29C3"/>
    <w:rsid w:val="00EB4771"/>
    <w:rsid w:val="00EC0663"/>
    <w:rsid w:val="00ED11FC"/>
    <w:rsid w:val="00ED3BEE"/>
    <w:rsid w:val="00EE780F"/>
    <w:rsid w:val="00F03CA8"/>
    <w:rsid w:val="00F05C14"/>
    <w:rsid w:val="00F142FB"/>
    <w:rsid w:val="00F2548F"/>
    <w:rsid w:val="00F34E33"/>
    <w:rsid w:val="00F46717"/>
    <w:rsid w:val="00F47833"/>
    <w:rsid w:val="00F54810"/>
    <w:rsid w:val="00F551E7"/>
    <w:rsid w:val="00F66067"/>
    <w:rsid w:val="00F667CF"/>
    <w:rsid w:val="00F7117C"/>
    <w:rsid w:val="00F76D93"/>
    <w:rsid w:val="00F812FD"/>
    <w:rsid w:val="00F82E6B"/>
    <w:rsid w:val="00F84D35"/>
    <w:rsid w:val="00F934D8"/>
    <w:rsid w:val="00FA05BD"/>
    <w:rsid w:val="00FA40AC"/>
    <w:rsid w:val="00FB6318"/>
    <w:rsid w:val="00FB6F50"/>
    <w:rsid w:val="00FC09A8"/>
    <w:rsid w:val="00FC14AA"/>
    <w:rsid w:val="00FC2835"/>
    <w:rsid w:val="00FD3F4D"/>
    <w:rsid w:val="00FD3FAA"/>
    <w:rsid w:val="00FE0FAC"/>
    <w:rsid w:val="00FE1B30"/>
    <w:rsid w:val="00FF105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C1E"/>
  <w15:docId w15:val="{07195772-ABAF-4859-BED6-99E162C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D30AC"/>
    <w:pPr>
      <w:keepNext/>
      <w:keepLines/>
      <w:spacing w:before="240" w:line="276" w:lineRule="auto"/>
      <w:contextualSpacing/>
      <w:jc w:val="right"/>
      <w:outlineLvl w:val="0"/>
    </w:pPr>
    <w:rPr>
      <w:rFonts w:ascii="Times New Roman" w:hAnsi="Times New Roman" w:cs="Times New Roman"/>
      <w:b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D30AC"/>
    <w:rPr>
      <w:rFonts w:ascii="Times New Roman" w:hAnsi="Times New Roman" w:cs="Times New Roman"/>
      <w:b/>
      <w:i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14B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4B0D"/>
    <w:pPr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9756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5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ing">
    <w:name w:val="Table Heading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Cell">
    <w:name w:val="Table Cell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</w:style>
  <w:style w:type="table" w:styleId="Tabela-Prosty1">
    <w:name w:val="Table Simple 1"/>
    <w:basedOn w:val="Standardow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aption">
    <w:name w:val="Table Caption"/>
    <w:basedOn w:val="Normalny"/>
    <w:uiPriority w:val="99"/>
    <w:rsid w:val="00A979E2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Postscriptum">
    <w:name w:val="Table Postscriptum"/>
    <w:basedOn w:val="Normalny"/>
    <w:uiPriority w:val="99"/>
    <w:rsid w:val="00A979E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sz w:val="24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14FDA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A14FDA"/>
    <w:rPr>
      <w:rFonts w:ascii="Arial" w:hAnsi="Arial" w:cs="Arial"/>
      <w:sz w:val="28"/>
      <w:szCs w:val="28"/>
    </w:rPr>
  </w:style>
  <w:style w:type="paragraph" w:styleId="Tytu">
    <w:name w:val="Title"/>
    <w:basedOn w:val="Normalny"/>
    <w:next w:val="Normalny"/>
    <w:link w:val="TytuZnak"/>
    <w:uiPriority w:val="99"/>
    <w:qFormat/>
    <w:rsid w:val="003A5EC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3A5EC9"/>
    <w:rPr>
      <w:rFonts w:ascii="Arial" w:hAnsi="Arial" w:cs="Arial"/>
      <w:b/>
      <w:bCs/>
      <w:sz w:val="32"/>
      <w:szCs w:val="32"/>
    </w:rPr>
  </w:style>
  <w:style w:type="paragraph" w:customStyle="1" w:styleId="TableCellEmphasised">
    <w:name w:val="Table Cell Emphasised"/>
    <w:basedOn w:val="TableCell"/>
    <w:uiPriority w:val="99"/>
    <w:rsid w:val="003A5EC9"/>
    <w:rPr>
      <w:b/>
      <w:bCs/>
      <w:sz w:val="20"/>
    </w:rPr>
  </w:style>
  <w:style w:type="paragraph" w:customStyle="1" w:styleId="TekstPublink">
    <w:name w:val="Tekst (Publink)"/>
    <w:basedOn w:val="Normalny"/>
    <w:uiPriority w:val="99"/>
    <w:rsid w:val="00423908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423908"/>
    <w:pPr>
      <w:spacing w:after="0"/>
      <w:jc w:val="left"/>
    </w:pPr>
  </w:style>
  <w:style w:type="paragraph" w:customStyle="1" w:styleId="PodpistabeliPublink">
    <w:name w:val="Podpis tabeli (Publink)"/>
    <w:basedOn w:val="TekstPublink"/>
    <w:uiPriority w:val="99"/>
    <w:rsid w:val="00423908"/>
    <w:pPr>
      <w:spacing w:before="160" w:after="0"/>
      <w:jc w:val="left"/>
    </w:pPr>
    <w:rPr>
      <w:b/>
      <w:bCs/>
    </w:rPr>
  </w:style>
  <w:style w:type="paragraph" w:customStyle="1" w:styleId="NagwektabeliPublink">
    <w:name w:val="Nagłówek tabeli (Publink)"/>
    <w:basedOn w:val="TekstPublink"/>
    <w:uiPriority w:val="99"/>
    <w:rsid w:val="00423908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423908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sid w:val="00423908"/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423908"/>
    <w:pPr>
      <w:spacing w:after="0"/>
      <w:jc w:val="left"/>
    </w:pPr>
  </w:style>
  <w:style w:type="paragraph" w:customStyle="1" w:styleId="Normal">
    <w:name w:val="[Normal]"/>
    <w:uiPriority w:val="99"/>
    <w:rsid w:val="00924E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ytuPublink">
    <w:name w:val="Tytuł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Nagwek1Publink">
    <w:name w:val="Nagłówek 1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Nagwek2Publink">
    <w:name w:val="Nagłówek 2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Nagwek3Publink">
    <w:name w:val="Nagłówek 3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</w:rPr>
  </w:style>
  <w:style w:type="character" w:styleId="Numerwiersza">
    <w:name w:val="line number"/>
    <w:basedOn w:val="Domylnaczcionkaakapitu"/>
    <w:uiPriority w:val="99"/>
    <w:rsid w:val="00924E8D"/>
    <w:rPr>
      <w:sz w:val="22"/>
      <w:szCs w:val="22"/>
    </w:rPr>
  </w:style>
  <w:style w:type="character" w:styleId="Hipercze">
    <w:name w:val="Hyperlink"/>
    <w:basedOn w:val="Domylnaczcionkaakapitu"/>
    <w:uiPriority w:val="99"/>
    <w:rsid w:val="00924E8D"/>
    <w:rPr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AAFC-5E4C-434D-8C93-D5B18FED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1446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cp:keywords/>
  <dc:description/>
  <cp:lastModifiedBy>a.kaczmarek@kleszczewo.pl</cp:lastModifiedBy>
  <cp:revision>55</cp:revision>
  <cp:lastPrinted>2024-05-15T14:50:00Z</cp:lastPrinted>
  <dcterms:created xsi:type="dcterms:W3CDTF">2023-12-18T15:51:00Z</dcterms:created>
  <dcterms:modified xsi:type="dcterms:W3CDTF">2024-08-28T12:44:00Z</dcterms:modified>
</cp:coreProperties>
</file>