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704" w:rsidRDefault="001A3704" w:rsidP="001A3704">
      <w:pPr>
        <w:pStyle w:val="Tekstpodstawowywcity2"/>
        <w:spacing w:line="276" w:lineRule="auto"/>
        <w:ind w:left="0"/>
      </w:pPr>
      <w:bookmarkStart w:id="0" w:name="_GoBack"/>
      <w:r w:rsidRPr="00D62A1D">
        <w:t xml:space="preserve">W załączniku Nr </w:t>
      </w:r>
      <w:r>
        <w:t>12</w:t>
      </w:r>
      <w:r w:rsidRPr="00D62A1D">
        <w:t xml:space="preserve"> </w:t>
      </w:r>
      <w:r>
        <w:t xml:space="preserve">Plan dochodów i wydatków majątkowych finansowanych z Funduszu Przeciwdziałania COVID-19 w roku 2025 </w:t>
      </w:r>
      <w:r w:rsidRPr="00D62A1D">
        <w:t xml:space="preserve">wprowadza się następujące zmiany, które określa poniższa tabela, równocześnie zmienia się w treści uchwały § 1 ust. 2 pkt </w:t>
      </w:r>
      <w:r>
        <w:t>4</w:t>
      </w:r>
      <w:r w:rsidRPr="00D62A1D">
        <w:t xml:space="preserve"> </w:t>
      </w:r>
      <w:r w:rsidRPr="00885ECD">
        <w:t xml:space="preserve">środki otrzymane z Funduszu Przeciwdziałania COVID-19 </w:t>
      </w:r>
      <w:r w:rsidRPr="00D62A1D">
        <w:t>na kwotę</w:t>
      </w:r>
      <w:r>
        <w:t xml:space="preserve"> </w:t>
      </w:r>
      <w:r w:rsidRPr="00BB0D0B">
        <w:t>14 266 100,00</w:t>
      </w:r>
      <w:r w:rsidRPr="00885ECD">
        <w:t xml:space="preserve"> zł</w:t>
      </w:r>
      <w:r>
        <w:t xml:space="preserve"> oraz </w:t>
      </w:r>
      <w:r w:rsidRPr="00D62A1D">
        <w:t xml:space="preserve">§ </w:t>
      </w:r>
      <w:r>
        <w:t>2</w:t>
      </w:r>
      <w:r w:rsidRPr="00D62A1D">
        <w:t xml:space="preserve"> ust. 2 pkt </w:t>
      </w:r>
      <w:r>
        <w:t>4</w:t>
      </w:r>
      <w:r w:rsidRPr="00D62A1D">
        <w:t xml:space="preserve"> </w:t>
      </w:r>
      <w:r w:rsidRPr="001F6907">
        <w:t>wydatki finansowane ze środków Funduszu Przeciwdziałania COVID-19</w:t>
      </w:r>
      <w:r w:rsidRPr="00885ECD">
        <w:t xml:space="preserve"> </w:t>
      </w:r>
      <w:r w:rsidRPr="00D62A1D">
        <w:t>na kwotę</w:t>
      </w:r>
      <w:r>
        <w:t xml:space="preserve"> </w:t>
      </w:r>
      <w:r w:rsidRPr="00BB0D0B">
        <w:t>14 266 100</w:t>
      </w:r>
      <w:bookmarkEnd w:id="0"/>
      <w:r w:rsidRPr="00BB0D0B">
        <w:t>,00</w:t>
      </w:r>
      <w:r w:rsidRPr="00885ECD">
        <w:t xml:space="preserve"> zł</w:t>
      </w:r>
      <w:r>
        <w:t>.:</w:t>
      </w:r>
    </w:p>
    <w:p w:rsidR="001A3704" w:rsidRDefault="001A3704" w:rsidP="001A3704">
      <w:pPr>
        <w:pStyle w:val="Tekstpodstawowywcity2"/>
        <w:spacing w:before="120" w:line="276" w:lineRule="auto"/>
        <w:ind w:left="360"/>
      </w:pPr>
      <w:r w:rsidRPr="00E75F9C">
        <w:rPr>
          <w:noProof/>
        </w:rPr>
        <w:drawing>
          <wp:inline distT="0" distB="0" distL="0" distR="0" wp14:anchorId="4184058B" wp14:editId="00D57706">
            <wp:extent cx="5455711" cy="57962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7367" cy="5808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704" w:rsidRDefault="001A3704" w:rsidP="001A3704">
      <w:pPr>
        <w:pStyle w:val="Tekstpodstawowywcity2"/>
        <w:spacing w:before="120" w:line="276" w:lineRule="auto"/>
        <w:ind w:left="360"/>
      </w:pPr>
    </w:p>
    <w:p w:rsidR="001A3704" w:rsidRDefault="001A3704" w:rsidP="001A3704">
      <w:pPr>
        <w:pStyle w:val="Tekstpodstawowywcity2"/>
        <w:spacing w:before="120" w:line="276" w:lineRule="auto"/>
        <w:ind w:left="360"/>
      </w:pPr>
    </w:p>
    <w:p w:rsidR="00E174B1" w:rsidRPr="001A3704" w:rsidRDefault="00E174B1" w:rsidP="001A3704"/>
    <w:sectPr w:rsidR="00E174B1" w:rsidRPr="001A3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A66AC"/>
    <w:multiLevelType w:val="hybridMultilevel"/>
    <w:tmpl w:val="5F8E2AA4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5B"/>
    <w:rsid w:val="000D71FE"/>
    <w:rsid w:val="0017350C"/>
    <w:rsid w:val="001A3704"/>
    <w:rsid w:val="00E174B1"/>
    <w:rsid w:val="00F3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160EE-67EF-4D4E-A139-173AF4D0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65B"/>
    <w:pPr>
      <w:widowControl w:val="0"/>
      <w:autoSpaceDE w:val="0"/>
      <w:autoSpaceDN w:val="0"/>
      <w:adjustRightInd w:val="0"/>
      <w:spacing w:line="276" w:lineRule="auto"/>
      <w:jc w:val="both"/>
    </w:pPr>
    <w:rPr>
      <w:rFonts w:ascii="Times New Roman" w:eastAsiaTheme="minorEastAsia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17350C"/>
    <w:pPr>
      <w:spacing w:after="0" w:line="240" w:lineRule="auto"/>
      <w:ind w:left="720"/>
    </w:pPr>
    <w:rPr>
      <w:rFonts w:eastAsia="Times New Roman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7350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2024-12-17T10:56:00Z</dcterms:created>
  <dcterms:modified xsi:type="dcterms:W3CDTF">2024-12-17T10:56:00Z</dcterms:modified>
</cp:coreProperties>
</file>