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A616" w14:textId="032EB068" w:rsidR="00F365F4" w:rsidRPr="00F365F4" w:rsidRDefault="00F365F4" w:rsidP="00F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UCHWAŁA NR X/</w:t>
      </w:r>
      <w:r w:rsidR="00D97973">
        <w:rPr>
          <w:rFonts w:ascii="Times New Roman" w:hAnsi="Times New Roman" w:cs="Times New Roman"/>
          <w:b/>
          <w:sz w:val="26"/>
          <w:szCs w:val="26"/>
        </w:rPr>
        <w:t>94</w:t>
      </w:r>
      <w:r w:rsidRPr="00F365F4">
        <w:rPr>
          <w:rFonts w:ascii="Times New Roman" w:hAnsi="Times New Roman" w:cs="Times New Roman"/>
          <w:b/>
          <w:sz w:val="26"/>
          <w:szCs w:val="26"/>
        </w:rPr>
        <w:t>/2025</w:t>
      </w:r>
    </w:p>
    <w:p w14:paraId="76367E51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398F1F2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A8F5" w14:textId="2D57738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5F4">
        <w:rPr>
          <w:rFonts w:ascii="Times New Roman" w:hAnsi="Times New Roman" w:cs="Times New Roman"/>
          <w:sz w:val="26"/>
          <w:szCs w:val="26"/>
        </w:rPr>
        <w:t>z dnia 2</w:t>
      </w:r>
      <w:r w:rsidR="00D97973">
        <w:rPr>
          <w:rFonts w:ascii="Times New Roman" w:hAnsi="Times New Roman" w:cs="Times New Roman"/>
          <w:sz w:val="26"/>
          <w:szCs w:val="26"/>
        </w:rPr>
        <w:t>6</w:t>
      </w:r>
      <w:r w:rsidRPr="00F365F4">
        <w:rPr>
          <w:rFonts w:ascii="Times New Roman" w:hAnsi="Times New Roman" w:cs="Times New Roman"/>
          <w:sz w:val="26"/>
          <w:szCs w:val="26"/>
        </w:rPr>
        <w:t xml:space="preserve"> </w:t>
      </w:r>
      <w:r w:rsidR="00D97973">
        <w:rPr>
          <w:rFonts w:ascii="Times New Roman" w:hAnsi="Times New Roman" w:cs="Times New Roman"/>
          <w:sz w:val="26"/>
          <w:szCs w:val="26"/>
        </w:rPr>
        <w:t>lutego</w:t>
      </w:r>
      <w:r w:rsidRPr="00F365F4">
        <w:rPr>
          <w:rFonts w:ascii="Times New Roman" w:hAnsi="Times New Roman" w:cs="Times New Roman"/>
          <w:sz w:val="26"/>
          <w:szCs w:val="26"/>
        </w:rPr>
        <w:t xml:space="preserve"> 2025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20415A63" w14:textId="202EAAE4" w:rsidR="004B0A31" w:rsidRPr="004B0A31" w:rsidRDefault="004B0A31" w:rsidP="004B0A3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63552BF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42781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12D0D369" w14:textId="035CF6C9" w:rsidR="00D00F94" w:rsidRPr="002145B8" w:rsidRDefault="00D00F94" w:rsidP="002145B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Zgodnie ze zmianami w budżecie na dzień </w:t>
      </w:r>
      <w:r w:rsidR="002145B8" w:rsidRPr="002145B8">
        <w:rPr>
          <w:rFonts w:ascii="Times New Roman" w:hAnsi="Times New Roman" w:cs="Times New Roman"/>
          <w:sz w:val="24"/>
          <w:szCs w:val="24"/>
        </w:rPr>
        <w:t>26 lutego</w:t>
      </w:r>
      <w:r w:rsidR="002145B8">
        <w:rPr>
          <w:rFonts w:ascii="Times New Roman" w:hAnsi="Times New Roman" w:cs="Times New Roman"/>
        </w:rPr>
        <w:t xml:space="preserve"> </w:t>
      </w:r>
      <w:r w:rsidRPr="00D00F94">
        <w:rPr>
          <w:rFonts w:ascii="Times New Roman" w:hAnsi="Times New Roman" w:cs="Times New Roman"/>
          <w:sz w:val="24"/>
          <w:szCs w:val="24"/>
        </w:rPr>
        <w:t xml:space="preserve">2025 r., dokonano następujących zmian </w:t>
      </w:r>
      <w:r w:rsidR="00BC76D5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5D32716B" w14:textId="77777777" w:rsidR="002145B8" w:rsidRPr="002145B8" w:rsidRDefault="002145B8" w:rsidP="002145B8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5B8">
        <w:rPr>
          <w:rFonts w:ascii="Times New Roman" w:hAnsi="Times New Roman" w:cs="Times New Roman"/>
          <w:sz w:val="24"/>
          <w:szCs w:val="24"/>
        </w:rPr>
        <w:t>Dochody ogółem zwiększono o 3 470 375,02 zł, z czego dochody bieżące zmniejszono o 20 389,24 zł, a dochody majątkowe zwiększono o 3 490 764,26 zł.</w:t>
      </w:r>
    </w:p>
    <w:p w14:paraId="7335F746" w14:textId="1A0D17F6" w:rsidR="002145B8" w:rsidRPr="002145B8" w:rsidRDefault="002145B8" w:rsidP="002145B8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5B8">
        <w:rPr>
          <w:rFonts w:ascii="Times New Roman" w:hAnsi="Times New Roman" w:cs="Times New Roman"/>
          <w:sz w:val="24"/>
          <w:szCs w:val="24"/>
        </w:rPr>
        <w:t xml:space="preserve">Wydatki ogółem zwiększono o 7 196 006,76 zł, z czego wydatki bieżące zwiększono </w:t>
      </w:r>
      <w:r w:rsidR="00BC76D5">
        <w:rPr>
          <w:rFonts w:ascii="Times New Roman" w:hAnsi="Times New Roman" w:cs="Times New Roman"/>
          <w:sz w:val="24"/>
          <w:szCs w:val="24"/>
        </w:rPr>
        <w:br/>
      </w:r>
      <w:r w:rsidRPr="002145B8">
        <w:rPr>
          <w:rFonts w:ascii="Times New Roman" w:hAnsi="Times New Roman" w:cs="Times New Roman"/>
          <w:sz w:val="24"/>
          <w:szCs w:val="24"/>
        </w:rPr>
        <w:t>o 163 510,76 zł, a wydatki majątkowe zwiększono o 7 032 496,00 zł.</w:t>
      </w:r>
    </w:p>
    <w:p w14:paraId="62A54C35" w14:textId="77777777" w:rsidR="002145B8" w:rsidRPr="002145B8" w:rsidRDefault="002145B8" w:rsidP="002145B8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5B8">
        <w:rPr>
          <w:rFonts w:ascii="Times New Roman" w:hAnsi="Times New Roman" w:cs="Times New Roman"/>
          <w:sz w:val="24"/>
          <w:szCs w:val="24"/>
        </w:rPr>
        <w:t>Wynik budżetu jest deficytowy i po zmianach wynosi -27 503 413,89 zł.</w:t>
      </w:r>
    </w:p>
    <w:p w14:paraId="407BD3F8" w14:textId="005C8C0C" w:rsidR="00D00F94" w:rsidRPr="00D00F94" w:rsidRDefault="00D00F94" w:rsidP="002145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5B8">
        <w:rPr>
          <w:rFonts w:ascii="Times New Roman" w:hAnsi="Times New Roman" w:cs="Times New Roman"/>
          <w:sz w:val="24"/>
          <w:szCs w:val="24"/>
        </w:rPr>
        <w:t>Szczegółowe informacje na temat zmian w zakresie dochodów</w:t>
      </w:r>
      <w:r w:rsidRPr="00D00F94">
        <w:rPr>
          <w:rFonts w:ascii="Times New Roman" w:hAnsi="Times New Roman" w:cs="Times New Roman"/>
          <w:sz w:val="24"/>
          <w:szCs w:val="24"/>
        </w:rPr>
        <w:t xml:space="preserve">, wydatków i wyniku budżetu </w:t>
      </w:r>
      <w:r w:rsidR="00D12B47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697FA34A" w14:textId="77777777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A2242" w:rsidRPr="00BA2242" w14:paraId="653F6D3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E43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A59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85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5C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A2242" w:rsidRPr="00BA2242" w14:paraId="3450487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48C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B3B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125 086 671,24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60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+3 470 375,02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AE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128 557 046,26</w:t>
            </w:r>
          </w:p>
        </w:tc>
      </w:tr>
      <w:tr w:rsidR="00BA2242" w:rsidRPr="00BA2242" w14:paraId="17C82F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5A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5F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86 966 588,21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CA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-20 389,24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67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86 946 198,97</w:t>
            </w:r>
          </w:p>
        </w:tc>
      </w:tr>
      <w:tr w:rsidR="00BA2242" w:rsidRPr="00BA2242" w14:paraId="7ECDB1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F6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4C7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4 814 879,97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86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-20 489,24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BC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4 794 390,73</w:t>
            </w:r>
          </w:p>
        </w:tc>
      </w:tr>
      <w:tr w:rsidR="00BA2242" w:rsidRPr="00BA2242" w14:paraId="193D0BE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F29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331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20 649 572,00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BE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07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20 649 672,00</w:t>
            </w:r>
          </w:p>
        </w:tc>
      </w:tr>
      <w:tr w:rsidR="00BA2242" w:rsidRPr="00BA2242" w14:paraId="6E150D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A1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7C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38 120 083,03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C8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+3 490 764,26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ED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41 610 847,29</w:t>
            </w:r>
          </w:p>
        </w:tc>
      </w:tr>
      <w:tr w:rsidR="00BA2242" w:rsidRPr="00BA2242" w14:paraId="06D2CB8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05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298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148 864 453,39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6B67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+7 196 006,76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FB2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156 060 460,15</w:t>
            </w:r>
          </w:p>
        </w:tc>
      </w:tr>
      <w:tr w:rsidR="00BA2242" w:rsidRPr="00BA2242" w14:paraId="528AB9B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08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FAD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83 611 465,35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67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+163 510,76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C6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83 774 976,11</w:t>
            </w:r>
          </w:p>
        </w:tc>
      </w:tr>
      <w:tr w:rsidR="00BA2242" w:rsidRPr="00BA2242" w14:paraId="6FF6894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53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438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28 780 710,00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09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+11 647,00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66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28 792 357,00</w:t>
            </w:r>
          </w:p>
        </w:tc>
      </w:tr>
      <w:tr w:rsidR="00BA2242" w:rsidRPr="00BA2242" w14:paraId="2B0AFE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77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2D4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52 544 255,35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8D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+151 863,76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42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52 696 119,11</w:t>
            </w:r>
          </w:p>
        </w:tc>
      </w:tr>
      <w:tr w:rsidR="00BA2242" w:rsidRPr="00BA2242" w14:paraId="5E4B1A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A3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17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65 252 988,04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38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+7 032 496,00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4D6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72 285 484,04</w:t>
            </w:r>
          </w:p>
        </w:tc>
      </w:tr>
      <w:tr w:rsidR="00BA2242" w:rsidRPr="00BA2242" w14:paraId="79E1C3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3A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A3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-23 777 782,15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C3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-3 725 631,74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877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-27 503 413,89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0C2FF5" w14:textId="77777777" w:rsidR="000A1D30" w:rsidRPr="000A1D30" w:rsidRDefault="000A1D30" w:rsidP="000A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W okresie prognozy WPF dokonano zmian w zakresie planowanych dochodów majątkowych. Zmiany przedstawiono w tabeli poniżej.</w:t>
      </w:r>
    </w:p>
    <w:p w14:paraId="3D988CB1" w14:textId="77777777" w:rsidR="000A1D30" w:rsidRPr="000A1D30" w:rsidRDefault="000A1D30" w:rsidP="000A1D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D30">
        <w:rPr>
          <w:rFonts w:ascii="Times New Roman" w:hAnsi="Times New Roman" w:cs="Times New Roman"/>
          <w:b/>
          <w:bCs/>
          <w:sz w:val="24"/>
          <w:szCs w:val="24"/>
        </w:rPr>
        <w:t>Tabela 2.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A1D30" w:rsidRPr="000A1D30" w14:paraId="4D5F820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F1B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941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6029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505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0A1D30" w:rsidRPr="000A1D30" w14:paraId="7A7774B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86D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08A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sz w:val="20"/>
                <w:szCs w:val="20"/>
              </w:rPr>
              <w:t>27 389 174,79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BA0A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sz w:val="20"/>
                <w:szCs w:val="20"/>
              </w:rPr>
              <w:t>+6 542 030,67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52F" w14:textId="77777777" w:rsidR="000A1D30" w:rsidRPr="000A1D30" w:rsidRDefault="000A1D30" w:rsidP="000A1D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D30">
              <w:rPr>
                <w:rFonts w:ascii="Times New Roman" w:hAnsi="Times New Roman" w:cs="Times New Roman"/>
                <w:sz w:val="20"/>
                <w:szCs w:val="20"/>
              </w:rPr>
              <w:t>33 931 205,46</w:t>
            </w:r>
          </w:p>
        </w:tc>
      </w:tr>
    </w:tbl>
    <w:p w14:paraId="053A8449" w14:textId="514D64D6" w:rsidR="00BA2242" w:rsidRDefault="000A1D30" w:rsidP="000A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1D30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6F4BAC4" w14:textId="5AF85DFC" w:rsidR="00BA2242" w:rsidRPr="00BA2242" w:rsidRDefault="00BA2242" w:rsidP="00BA2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42">
        <w:rPr>
          <w:rFonts w:ascii="Times New Roman" w:hAnsi="Times New Roman" w:cs="Times New Roman"/>
          <w:sz w:val="24"/>
          <w:szCs w:val="24"/>
        </w:rPr>
        <w:t>W okresie prognozy WPF dokonano zmian w zakresie planowanych wydatków majątkowych. Zmiany przedstawiono w tabeli poniżej.</w:t>
      </w:r>
    </w:p>
    <w:p w14:paraId="15ADC414" w14:textId="77777777" w:rsidR="00BA2242" w:rsidRPr="00BA2242" w:rsidRDefault="00BA2242" w:rsidP="00BA22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242">
        <w:rPr>
          <w:rFonts w:ascii="Times New Roman" w:hAnsi="Times New Roman" w:cs="Times New Roman"/>
          <w:b/>
          <w:bCs/>
          <w:sz w:val="24"/>
          <w:szCs w:val="24"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A2242" w:rsidRPr="00BA2242" w14:paraId="0FB0B3E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E2B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9FA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7F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25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A2242" w:rsidRPr="00BA2242" w14:paraId="6687ADC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FDF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87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43 854 145,79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32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+6 542 030,67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8D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50 396 176,46</w:t>
            </w:r>
          </w:p>
        </w:tc>
      </w:tr>
      <w:tr w:rsidR="00BA2242" w:rsidRPr="00BA2242" w14:paraId="514237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26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FA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11 747 948,08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AA7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DB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11 747 948,08</w:t>
            </w:r>
          </w:p>
        </w:tc>
      </w:tr>
      <w:tr w:rsidR="00BA2242" w:rsidRPr="00BA2242" w14:paraId="617888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541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1B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2 403 986,00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BD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E44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2 403 986,00</w:t>
            </w:r>
          </w:p>
        </w:tc>
      </w:tr>
      <w:tr w:rsidR="00BA2242" w:rsidRPr="00BA2242" w14:paraId="54E0F0F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35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782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3 269 280,00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1A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DB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3 269 280,00</w:t>
            </w:r>
          </w:p>
        </w:tc>
      </w:tr>
      <w:tr w:rsidR="00BA2242" w:rsidRPr="00BA2242" w14:paraId="5CC83D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59F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7C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3 423 453,00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6F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E4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3 423 453,00</w:t>
            </w:r>
          </w:p>
        </w:tc>
      </w:tr>
      <w:tr w:rsidR="00BA2242" w:rsidRPr="00BA2242" w14:paraId="79A159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51BE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90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3 505 320,00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55F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708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3 505 320,00</w:t>
            </w:r>
          </w:p>
        </w:tc>
      </w:tr>
      <w:tr w:rsidR="00BA2242" w:rsidRPr="00BA2242" w14:paraId="34313B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3F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F2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3 295 924,00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64B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14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3 295 924,00</w:t>
            </w:r>
          </w:p>
        </w:tc>
      </w:tr>
      <w:tr w:rsidR="00BA2242" w:rsidRPr="00BA2242" w14:paraId="5BFAB8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4B1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D35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3 416 553,00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B1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DE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3 416 553,00</w:t>
            </w:r>
          </w:p>
        </w:tc>
      </w:tr>
      <w:tr w:rsidR="00BA2242" w:rsidRPr="00BA2242" w14:paraId="65283C9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7BD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A0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3 817 683,00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274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C0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3 817 683,00</w:t>
            </w:r>
          </w:p>
        </w:tc>
      </w:tr>
      <w:tr w:rsidR="00BA2242" w:rsidRPr="00BA2242" w14:paraId="3F8828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FC7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B5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4 236 981,00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7F1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4C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4 236 981,00</w:t>
            </w:r>
          </w:p>
        </w:tc>
      </w:tr>
      <w:tr w:rsidR="00BA2242" w:rsidRPr="00BA2242" w14:paraId="166049D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89A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3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4 449 121,00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BBF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3A9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4 449 121,00</w:t>
            </w:r>
          </w:p>
        </w:tc>
      </w:tr>
      <w:tr w:rsidR="00BA2242" w:rsidRPr="00BA2242" w14:paraId="1954CA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9C6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1C8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3 954 018,00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FFC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05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4 954 018,00</w:t>
            </w:r>
          </w:p>
        </w:tc>
      </w:tr>
      <w:tr w:rsidR="00BA2242" w:rsidRPr="00BA2242" w14:paraId="4730D5C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CC1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AB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3 791 791,00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C02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49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4 791 791,00</w:t>
            </w:r>
          </w:p>
        </w:tc>
      </w:tr>
      <w:tr w:rsidR="00BA2242" w:rsidRPr="00BA2242" w14:paraId="059DB9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4DB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3F0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3 946 292,00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183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+1 500 000,00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8B1" w14:textId="77777777" w:rsidR="00BA2242" w:rsidRPr="00BA2242" w:rsidRDefault="00BA2242" w:rsidP="00BA22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2242">
              <w:rPr>
                <w:rFonts w:ascii="Times New Roman" w:hAnsi="Times New Roman" w:cs="Times New Roman"/>
                <w:sz w:val="20"/>
                <w:szCs w:val="20"/>
              </w:rPr>
              <w:t>5 446 292,00</w:t>
            </w:r>
          </w:p>
        </w:tc>
      </w:tr>
    </w:tbl>
    <w:p w14:paraId="0EE4E385" w14:textId="77777777" w:rsidR="00BA2242" w:rsidRPr="00BA2242" w:rsidRDefault="00BA2242" w:rsidP="00BA2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224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0E2E441" w14:textId="77777777" w:rsidR="001F3DCC" w:rsidRPr="001F3DCC" w:rsidRDefault="001F3DCC" w:rsidP="001F3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4B5B757E" w14:textId="77777777" w:rsidR="001F3DCC" w:rsidRPr="001F3DCC" w:rsidRDefault="001F3DCC" w:rsidP="001F3DC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Przychody ogółem w roku budżetowym zwiększono o 3 725 631,74 zł i po zmianach wynoszą 29 102 877,89 zł.</w:t>
      </w:r>
    </w:p>
    <w:p w14:paraId="0E37A004" w14:textId="77777777" w:rsidR="00D00F94" w:rsidRPr="001F3DCC" w:rsidRDefault="00D00F94" w:rsidP="001F3DC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70272C7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3F9EE0D" w14:textId="61435CB1" w:rsidR="00D00F94" w:rsidRPr="00D00F94" w:rsidRDefault="00D00F94" w:rsidP="00D12B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1F3D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00F94" w:rsidRPr="00D00F94" w14:paraId="1389978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D3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C1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DC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80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D00F94" w:rsidRPr="00D00F94" w14:paraId="6719A2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3EE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1A5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25 120 623,55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1F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+256 622,60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0E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25 377 246,15</w:t>
            </w:r>
          </w:p>
        </w:tc>
      </w:tr>
      <w:tr w:rsidR="00D00F94" w:rsidRPr="00D00F94" w14:paraId="7F782F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B8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84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3 020 623,55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AD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+256 622,60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65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3 277 246,15</w:t>
            </w:r>
          </w:p>
        </w:tc>
      </w:tr>
    </w:tbl>
    <w:p w14:paraId="40C16BE7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755530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Od 2026 nie dokonywano zmian w zakresie planowanych przychodów.</w:t>
      </w:r>
    </w:p>
    <w:p w14:paraId="6DD78130" w14:textId="77777777" w:rsidR="00017CFA" w:rsidRPr="00017CFA" w:rsidRDefault="00017CFA" w:rsidP="00017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FA">
        <w:rPr>
          <w:rFonts w:ascii="Times New Roman" w:hAnsi="Times New Roman" w:cs="Times New Roman"/>
          <w:sz w:val="24"/>
          <w:szCs w:val="24"/>
        </w:rPr>
        <w:t>Od 2026 dokonano zmian w zakresie planowanych rozchodów. Zmiany przedstawiono w tabeli poniżej.</w:t>
      </w:r>
    </w:p>
    <w:p w14:paraId="7F83F7C8" w14:textId="77777777" w:rsidR="00017CFA" w:rsidRPr="00017CFA" w:rsidRDefault="00017CFA" w:rsidP="00017C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CFA">
        <w:rPr>
          <w:rFonts w:ascii="Times New Roman" w:hAnsi="Times New Roman" w:cs="Times New Roman"/>
          <w:b/>
          <w:bCs/>
          <w:sz w:val="24"/>
          <w:szCs w:val="24"/>
        </w:rPr>
        <w:t>Tabela 5.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17CFA" w:rsidRPr="00017CFA" w14:paraId="4B8E3B4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2D9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6CE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A9D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157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017CFA" w:rsidRPr="00017CFA" w14:paraId="1CFD4BD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456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A86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B3B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659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017CFA" w:rsidRPr="00017CFA" w14:paraId="42CE698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3AA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96CF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C2C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041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017CFA" w:rsidRPr="00017CFA" w14:paraId="4BBBF7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A6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8A99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1BB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-1 500 000,00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067" w14:textId="77777777" w:rsidR="00017CFA" w:rsidRPr="00017CFA" w:rsidRDefault="00017CFA" w:rsidP="0001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CF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</w:tbl>
    <w:p w14:paraId="051E01A3" w14:textId="77777777" w:rsidR="00017CFA" w:rsidRPr="00017CFA" w:rsidRDefault="00017CFA" w:rsidP="00017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7CFA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3E036A9" w14:textId="33A17261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671EA064" w14:textId="1CFBFCD7" w:rsidR="004E582F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474D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281F21" w:rsidRPr="00281F21" w14:paraId="695DE4A8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61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B68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E3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7C1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281F21" w:rsidRPr="00281F21" w14:paraId="36D2020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F07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97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97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45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281F21" w:rsidRPr="00281F21" w14:paraId="2BCDA47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E8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482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C8E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871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281F21" w:rsidRPr="00281F21" w14:paraId="29F9DCA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DF1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8DF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B05E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11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281F21" w:rsidRPr="00281F21" w14:paraId="1332245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7E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69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5DB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E9B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81F21" w:rsidRPr="00281F21" w14:paraId="2715E06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1F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CA9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9A8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697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81F21" w:rsidRPr="00281F21" w14:paraId="33D9354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90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B55F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BF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D07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281F21" w:rsidRPr="00281F21" w14:paraId="5F6F774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E148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48DF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1F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C74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281F21" w:rsidRPr="00281F21" w14:paraId="4D81E1E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31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DD3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F6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217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281F21" w:rsidRPr="00281F21" w14:paraId="0840CC9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81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C7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D0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3F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81F21" w:rsidRPr="00281F21" w14:paraId="2BBF2D0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751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12E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AF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741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81F21" w:rsidRPr="00281F21" w14:paraId="2880092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71F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5D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94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8D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81F21" w:rsidRPr="00281F21" w14:paraId="25620FF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2A7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A7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BDF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51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281F21" w:rsidRPr="00281F21" w14:paraId="66FBB3F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8E9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A3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4699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D8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281F21" w:rsidRPr="00281F21" w14:paraId="3C8AF05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E6D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C9B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BB9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F3F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281F21" w:rsidRPr="00281F21" w14:paraId="67DABE4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0D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FB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52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7C8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281F21" w:rsidRPr="00281F21" w14:paraId="1A634BB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78BD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C2F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286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B8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81F21" w:rsidRPr="00281F21" w14:paraId="267EA51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8F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0A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81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00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81F21" w:rsidRPr="00281F21" w14:paraId="194953A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EEA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FCE0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C62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F5C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81F21" w:rsidRPr="00281F21" w14:paraId="79D5FD6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2DD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8E9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734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77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81F21" w:rsidRPr="00281F21" w14:paraId="667717A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02E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B12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8A85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703" w14:textId="77777777" w:rsidR="00281F21" w:rsidRPr="00281F21" w:rsidRDefault="00281F21" w:rsidP="00281F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1F21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4C4BBE15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4E582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E582F" w:rsidRPr="004E582F" w14:paraId="7D37C9AD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0E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49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AC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94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E8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5138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4E582F" w:rsidRPr="004E582F" w14:paraId="0050682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E74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118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1B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A8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16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BE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58DC96F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6B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0A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CB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BE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CB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19,75%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E0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3302A93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24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F31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8F8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15,26%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D2B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490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18,22%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19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69DE917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DDF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82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F8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13,89%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8DD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DD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16,85%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A9C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3075781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36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4E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7B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11,15%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CB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0F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14,11%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2D3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1D8EA09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39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F6B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21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9,61%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EF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C0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12,57%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E6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79E495D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AF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F9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730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6,98%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59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7EBB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9,94%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C7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46F2013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99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8E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82C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7A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3E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5EC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26FCAA9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1C9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C6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0F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9B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CF5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7EF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28BF06E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77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41D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BA9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FB8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211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03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2F89336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10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32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050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42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DE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8A9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20D9394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00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63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2E3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8A8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6A1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68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733BC01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5C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928B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4,61%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85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B14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AD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A90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7C3FF97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9F8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CA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40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20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A7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323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6B1B7A6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F9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E77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94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C36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8B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CB4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31E070A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8010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399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76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A4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A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A1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38BF79A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D09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3CC1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19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FF7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7F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45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7E77644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816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C539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B20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84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44E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1B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0B47F5C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CAB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F8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F7D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AB0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35C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5C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E582F" w:rsidRPr="004E582F" w14:paraId="0F0394B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10A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ABF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DA42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EAA6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F8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A85" w14:textId="77777777" w:rsidR="004E582F" w:rsidRPr="004E582F" w:rsidRDefault="004E582F" w:rsidP="004E5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2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A826CF3" w14:textId="27A2B301" w:rsidR="004E582F" w:rsidRPr="004E582F" w:rsidRDefault="004E582F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82F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4E1221D" w14:textId="14C1DF8D" w:rsidR="00D00F94" w:rsidRPr="00D00F94" w:rsidRDefault="00D00F94" w:rsidP="00F833C7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zarówno relacji obliczonej na podstawie planu na dzień 30.09.2024 </w:t>
      </w:r>
      <w:r w:rsidRPr="00F833C7">
        <w:rPr>
          <w:rFonts w:ascii="Times New Roman" w:hAnsi="Times New Roman" w:cs="Times New Roman"/>
          <w:sz w:val="24"/>
          <w:szCs w:val="24"/>
        </w:rPr>
        <w:t xml:space="preserve">r. </w:t>
      </w:r>
      <w:r w:rsidR="009713C4" w:rsidRPr="00F833C7">
        <w:rPr>
          <w:rFonts w:ascii="Times New Roman" w:hAnsi="Times New Roman" w:cs="Times New Roman"/>
          <w:sz w:val="24"/>
          <w:szCs w:val="24"/>
        </w:rPr>
        <w:t>j</w:t>
      </w:r>
      <w:r w:rsidR="00F833C7" w:rsidRPr="00F833C7">
        <w:rPr>
          <w:rFonts w:ascii="Times New Roman" w:hAnsi="Times New Roman" w:cs="Times New Roman"/>
          <w:sz w:val="24"/>
          <w:szCs w:val="24"/>
        </w:rPr>
        <w:t xml:space="preserve">ak i w oparciu o dane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="00F833C7" w:rsidRPr="00F833C7">
        <w:rPr>
          <w:rFonts w:ascii="Times New Roman" w:hAnsi="Times New Roman" w:cs="Times New Roman"/>
          <w:sz w:val="24"/>
          <w:szCs w:val="24"/>
        </w:rPr>
        <w:t>z wykonania budżetu.</w:t>
      </w:r>
    </w:p>
    <w:p w14:paraId="7BE69B95" w14:textId="73EE1080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 xml:space="preserve">Zmiana Wieloletniej Prognozy Finansowej Gminy Kleszczewo obejmuje również zmiany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728BBC31" w14:textId="77777777" w:rsidR="005C1900" w:rsidRPr="005C1900" w:rsidRDefault="005C1900" w:rsidP="005C1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00">
        <w:rPr>
          <w:rFonts w:ascii="Times New Roman" w:hAnsi="Times New Roman" w:cs="Times New Roman"/>
          <w:sz w:val="24"/>
          <w:szCs w:val="24"/>
        </w:rPr>
        <w:t>Do załącznika przedsięwzięć dodano następujące przedsięwzięcia:</w:t>
      </w:r>
    </w:p>
    <w:p w14:paraId="75BF9F34" w14:textId="1E1720A7" w:rsidR="005C1900" w:rsidRPr="005C1900" w:rsidRDefault="005C1900" w:rsidP="00D0453B">
      <w:pPr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00">
        <w:rPr>
          <w:rFonts w:ascii="Times New Roman" w:hAnsi="Times New Roman" w:cs="Times New Roman"/>
          <w:sz w:val="24"/>
          <w:szCs w:val="24"/>
        </w:rPr>
        <w:t>Budowa drogi wraz z chodnikami i zjazdami w miejscowo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5C1900">
        <w:rPr>
          <w:rFonts w:ascii="Times New Roman" w:hAnsi="Times New Roman" w:cs="Times New Roman"/>
          <w:sz w:val="24"/>
          <w:szCs w:val="24"/>
        </w:rPr>
        <w:t>ci Kleszczewo, gm. Kleszczewo w tym dofinansowanie z RFRD – zadanie majątkowe, które ma być realizowane w latach 2025-2026. Łączne nakłady planowane na realizację zadania wynoszą 14 300 000,00 zł, w tym w 2025 r. ‒ 7 150 000,00 zł. Limit zobowiązań dla zadania wynosi 14 300 000,00 zł. Jednostką realizującą jest Urząd Gminy Kleszczewo.</w:t>
      </w:r>
    </w:p>
    <w:p w14:paraId="58EB9671" w14:textId="7ED70A3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23C776D4" w14:textId="77777777" w:rsidR="00D00F94" w:rsidRPr="00D00F94" w:rsidRDefault="00D00F94" w:rsidP="00BC76D5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01F44FD9" w14:textId="0D89DF38" w:rsidR="008E2ABC" w:rsidRPr="008E2ABC" w:rsidRDefault="008E2ABC" w:rsidP="008E2ABC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BC">
        <w:rPr>
          <w:rFonts w:ascii="Times New Roman" w:hAnsi="Times New Roman" w:cs="Times New Roman"/>
          <w:sz w:val="24"/>
          <w:szCs w:val="24"/>
        </w:rPr>
        <w:t xml:space="preserve">Zimowe utrzymanie dróg w sezonie 2024/2025 – zmiana w przedsięwzięciu obejmuje zwiększenie łącznych nakładów ogółem, limitu wydatków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Pr="008E2ABC">
        <w:rPr>
          <w:rFonts w:ascii="Times New Roman" w:hAnsi="Times New Roman" w:cs="Times New Roman"/>
          <w:sz w:val="24"/>
          <w:szCs w:val="24"/>
        </w:rPr>
        <w:t>na realizację zadania w roku budżetowym oraz limitu zobowiązań o kwotę 70 000,00 zł;</w:t>
      </w:r>
    </w:p>
    <w:p w14:paraId="66B9C5E8" w14:textId="77777777" w:rsidR="009B0728" w:rsidRPr="009B0728" w:rsidRDefault="009B0728" w:rsidP="009B0728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728">
        <w:rPr>
          <w:rFonts w:ascii="Times New Roman" w:hAnsi="Times New Roman" w:cs="Times New Roman"/>
          <w:sz w:val="24"/>
          <w:szCs w:val="24"/>
        </w:rPr>
        <w:t>Budowa dróg na terenie Gminy Kleszczewo (opracowanie dokumentacji projektowej)  – zmiana w przedsięwzięciu obejmuje zwiększenie łącznych nakładów ora zwiększenie limitu wydatków na realizację zadania o kwotę 300 000,00 zł i zwiększenie limitu zobowiązań na realizację zadania o kwotę 750 000,00 zł;</w:t>
      </w:r>
    </w:p>
    <w:p w14:paraId="7BF70E35" w14:textId="7D452FA6" w:rsidR="009B0728" w:rsidRPr="009B0728" w:rsidRDefault="009B0728" w:rsidP="009B0728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728">
        <w:rPr>
          <w:rFonts w:ascii="Times New Roman" w:hAnsi="Times New Roman" w:cs="Times New Roman"/>
          <w:sz w:val="24"/>
          <w:szCs w:val="24"/>
        </w:rPr>
        <w:t xml:space="preserve">Remont zabytkowej szkoły w Markowicach, w tym dofinansowanie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Pr="009B0728">
        <w:rPr>
          <w:rFonts w:ascii="Times New Roman" w:hAnsi="Times New Roman" w:cs="Times New Roman"/>
          <w:sz w:val="24"/>
          <w:szCs w:val="24"/>
        </w:rPr>
        <w:t xml:space="preserve">z Rządowego Programu Odbudowy Zabytków – zmiana w przedsięwzięciu obejmuje zmniejszenie łącznych nakładów ogółem, limitu wydatków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Pr="009B0728">
        <w:rPr>
          <w:rFonts w:ascii="Times New Roman" w:hAnsi="Times New Roman" w:cs="Times New Roman"/>
          <w:sz w:val="24"/>
          <w:szCs w:val="24"/>
        </w:rPr>
        <w:t>na realizację zadania w roku budżetowym oraz limitu zobowiązań o kwotę 150 000,00 zł;</w:t>
      </w:r>
    </w:p>
    <w:p w14:paraId="5DDCB400" w14:textId="6241E382" w:rsidR="00716339" w:rsidRPr="00716339" w:rsidRDefault="00716339" w:rsidP="00716339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39">
        <w:rPr>
          <w:rFonts w:ascii="Times New Roman" w:hAnsi="Times New Roman" w:cs="Times New Roman"/>
          <w:sz w:val="24"/>
          <w:szCs w:val="24"/>
        </w:rPr>
        <w:t xml:space="preserve">Budowa świetlicy wiejskiej w Krerowie oraz rozbudowa/przebudowa budynku OSP w Gowarzewie, w tym dofinansowanie z RFPŁ PIS – zmiana </w:t>
      </w:r>
      <w:r>
        <w:rPr>
          <w:rFonts w:ascii="Times New Roman" w:hAnsi="Times New Roman" w:cs="Times New Roman"/>
          <w:sz w:val="24"/>
          <w:szCs w:val="24"/>
        </w:rPr>
        <w:br/>
      </w:r>
      <w:r w:rsidRPr="00716339">
        <w:rPr>
          <w:rFonts w:ascii="Times New Roman" w:hAnsi="Times New Roman" w:cs="Times New Roman"/>
          <w:sz w:val="24"/>
          <w:szCs w:val="24"/>
        </w:rPr>
        <w:t xml:space="preserve">w przedsięwzięciu obejmuje zwiększenie łącznych nakładów ogółem, limitu wydatków na realizację zadania w roku budżetowym oraz limitu zobowiązań </w:t>
      </w:r>
      <w:r>
        <w:rPr>
          <w:rFonts w:ascii="Times New Roman" w:hAnsi="Times New Roman" w:cs="Times New Roman"/>
          <w:sz w:val="24"/>
          <w:szCs w:val="24"/>
        </w:rPr>
        <w:br/>
      </w:r>
      <w:r w:rsidRPr="00716339">
        <w:rPr>
          <w:rFonts w:ascii="Times New Roman" w:hAnsi="Times New Roman" w:cs="Times New Roman"/>
          <w:sz w:val="24"/>
          <w:szCs w:val="24"/>
        </w:rPr>
        <w:t>o kwotę 110 000,00 zł;</w:t>
      </w:r>
    </w:p>
    <w:p w14:paraId="2554A551" w14:textId="6358FD6F" w:rsidR="008E2ABC" w:rsidRPr="00F457B1" w:rsidRDefault="00F457B1" w:rsidP="00F457B1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B1">
        <w:rPr>
          <w:rFonts w:ascii="Times New Roman" w:hAnsi="Times New Roman" w:cs="Times New Roman"/>
          <w:sz w:val="24"/>
          <w:szCs w:val="24"/>
        </w:rPr>
        <w:t xml:space="preserve">Modernizacja Infrastruktury oświetleniowej w gminie Kleszczewo – zmiana </w:t>
      </w:r>
      <w:r>
        <w:rPr>
          <w:rFonts w:ascii="Times New Roman" w:hAnsi="Times New Roman" w:cs="Times New Roman"/>
          <w:sz w:val="24"/>
          <w:szCs w:val="24"/>
        </w:rPr>
        <w:br/>
      </w:r>
      <w:r w:rsidRPr="00F457B1">
        <w:rPr>
          <w:rFonts w:ascii="Times New Roman" w:hAnsi="Times New Roman" w:cs="Times New Roman"/>
          <w:sz w:val="24"/>
          <w:szCs w:val="24"/>
        </w:rPr>
        <w:t xml:space="preserve">w przedsięwzięciu obejmuje zmniejszenie łącznych nakładów ogółem, limitu wydatków na realizację zadania w roku budżetowym oraz limitu zobowiązań </w:t>
      </w:r>
      <w:r>
        <w:rPr>
          <w:rFonts w:ascii="Times New Roman" w:hAnsi="Times New Roman" w:cs="Times New Roman"/>
          <w:sz w:val="24"/>
          <w:szCs w:val="24"/>
        </w:rPr>
        <w:br/>
      </w:r>
      <w:r w:rsidRPr="00F457B1">
        <w:rPr>
          <w:rFonts w:ascii="Times New Roman" w:hAnsi="Times New Roman" w:cs="Times New Roman"/>
          <w:sz w:val="24"/>
          <w:szCs w:val="24"/>
        </w:rPr>
        <w:t>o kwotę 77 504,00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79D26865" w14:textId="138670D1" w:rsidR="006D16C6" w:rsidRPr="006D16C6" w:rsidRDefault="00D00F94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6D16C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0F94">
        <w:rPr>
          <w:rFonts w:ascii="Times New Roman" w:hAnsi="Times New Roman" w:cs="Times New Roman"/>
          <w:b/>
          <w:bCs/>
          <w:sz w:val="24"/>
          <w:szCs w:val="24"/>
        </w:rPr>
        <w:t>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D16C6" w:rsidRPr="006D16C6" w14:paraId="2EADBD5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490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42E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791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243B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6D16C6" w:rsidRPr="006D16C6" w14:paraId="12574A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DCF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466D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7 995 005,38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07A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+70 000,00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9BC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8 065 005,38</w:t>
            </w:r>
          </w:p>
        </w:tc>
      </w:tr>
    </w:tbl>
    <w:p w14:paraId="39DA9BB6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2945C4D" w14:textId="77777777" w:rsidR="006D16C6" w:rsidRPr="006D16C6" w:rsidRDefault="006D16C6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6C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9.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D16C6" w:rsidRPr="006D16C6" w14:paraId="4651861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EE0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D76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BE5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CD6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6D16C6" w:rsidRPr="006D16C6" w14:paraId="445DC9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7B6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0A6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64 431 476,12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0D8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+7 032 496,00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7EE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71 463 972,12</w:t>
            </w:r>
          </w:p>
        </w:tc>
      </w:tr>
      <w:tr w:rsidR="006D16C6" w:rsidRPr="006D16C6" w14:paraId="40F139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63C2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02B6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42 329 383,82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5E8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+7 450 000,00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24AA" w14:textId="77777777" w:rsidR="006D16C6" w:rsidRPr="006D16C6" w:rsidRDefault="006D16C6" w:rsidP="006D1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16C6">
              <w:rPr>
                <w:rFonts w:ascii="Times New Roman" w:hAnsi="Times New Roman" w:cs="Times New Roman"/>
                <w:sz w:val="20"/>
                <w:szCs w:val="20"/>
              </w:rPr>
              <w:t>49 779 383,82</w:t>
            </w:r>
          </w:p>
        </w:tc>
      </w:tr>
    </w:tbl>
    <w:p w14:paraId="0129FA71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27964CB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BE3AC" w14:textId="0EFBEFC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P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4EB3ED" w14:textId="77777777" w:rsidR="005655BE" w:rsidRDefault="005655BE" w:rsidP="00D63C48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AC77" w14:textId="77777777" w:rsidR="004D3C2F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69D4C9C9" w14:textId="71C594FD" w:rsidR="004D3C2F" w:rsidRPr="004B0A31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234E1E01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E1DB1E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66C0DE8C" w:rsidR="004D3C2F" w:rsidRPr="001D4EF7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1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BF60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86698228" o:spid="_x0000_i1025" type="#_x0000_t75" style="width:21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AEF5FCC" wp14:editId="1C3ADB78">
            <wp:extent cx="266700" cy="152400"/>
            <wp:effectExtent l="0" t="0" r="0" b="0"/>
            <wp:docPr id="1886698228" name="Obraz 188669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2DFDEF6" id="Obraz 325834519" o:spid="_x0000_i1025" type="#_x0000_t75" style="width:18pt;height:25.8pt;visibility:visible;mso-wrap-style:square">
            <v:imagedata r:id="rId3" o:title=""/>
          </v:shape>
        </w:pict>
      </mc:Choice>
      <mc:Fallback>
        <w:drawing>
          <wp:inline distT="0" distB="0" distL="0" distR="0" wp14:anchorId="19025394" wp14:editId="094D0519">
            <wp:extent cx="228600" cy="327660"/>
            <wp:effectExtent l="0" t="0" r="0" b="0"/>
            <wp:docPr id="325834519" name="Obraz 32583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0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1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9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1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2"/>
  </w:num>
  <w:num w:numId="2" w16cid:durableId="1220364326">
    <w:abstractNumId w:val="22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19"/>
  </w:num>
  <w:num w:numId="6" w16cid:durableId="73211845">
    <w:abstractNumId w:val="14"/>
  </w:num>
  <w:num w:numId="7" w16cid:durableId="175341088">
    <w:abstractNumId w:val="16"/>
  </w:num>
  <w:num w:numId="8" w16cid:durableId="972100913">
    <w:abstractNumId w:val="13"/>
  </w:num>
  <w:num w:numId="9" w16cid:durableId="1190266899">
    <w:abstractNumId w:val="15"/>
  </w:num>
  <w:num w:numId="10" w16cid:durableId="1935940173">
    <w:abstractNumId w:val="21"/>
  </w:num>
  <w:num w:numId="11" w16cid:durableId="1393970347">
    <w:abstractNumId w:val="8"/>
  </w:num>
  <w:num w:numId="12" w16cid:durableId="333578988">
    <w:abstractNumId w:val="11"/>
  </w:num>
  <w:num w:numId="13" w16cid:durableId="1243563484">
    <w:abstractNumId w:val="6"/>
  </w:num>
  <w:num w:numId="14" w16cid:durableId="1371954575">
    <w:abstractNumId w:val="4"/>
  </w:num>
  <w:num w:numId="15" w16cid:durableId="931470121">
    <w:abstractNumId w:val="10"/>
  </w:num>
  <w:num w:numId="16" w16cid:durableId="616302585">
    <w:abstractNumId w:val="20"/>
  </w:num>
  <w:num w:numId="17" w16cid:durableId="632638626">
    <w:abstractNumId w:val="5"/>
  </w:num>
  <w:num w:numId="18" w16cid:durableId="1474369671">
    <w:abstractNumId w:val="7"/>
  </w:num>
  <w:num w:numId="19" w16cid:durableId="1791896903">
    <w:abstractNumId w:val="17"/>
  </w:num>
  <w:num w:numId="20" w16cid:durableId="2054769292">
    <w:abstractNumId w:val="9"/>
  </w:num>
  <w:num w:numId="21" w16cid:durableId="1341160686">
    <w:abstractNumId w:val="2"/>
  </w:num>
  <w:num w:numId="22" w16cid:durableId="403645859">
    <w:abstractNumId w:val="18"/>
  </w:num>
  <w:num w:numId="23" w16cid:durableId="1090276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AFD"/>
    <w:rsid w:val="00017CFA"/>
    <w:rsid w:val="000222BC"/>
    <w:rsid w:val="00033C14"/>
    <w:rsid w:val="000413BA"/>
    <w:rsid w:val="00042B06"/>
    <w:rsid w:val="00042C7E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74C34"/>
    <w:rsid w:val="000768EF"/>
    <w:rsid w:val="00080F24"/>
    <w:rsid w:val="0009221E"/>
    <w:rsid w:val="00093043"/>
    <w:rsid w:val="00095947"/>
    <w:rsid w:val="000976B9"/>
    <w:rsid w:val="000A1D30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11955"/>
    <w:rsid w:val="001139AC"/>
    <w:rsid w:val="00113F0C"/>
    <w:rsid w:val="00113F32"/>
    <w:rsid w:val="0011700B"/>
    <w:rsid w:val="001223DD"/>
    <w:rsid w:val="00122B82"/>
    <w:rsid w:val="001275BB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D171C"/>
    <w:rsid w:val="001D1BD2"/>
    <w:rsid w:val="001D4EF7"/>
    <w:rsid w:val="001D50E1"/>
    <w:rsid w:val="001D63B5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F1498"/>
    <w:rsid w:val="003F4447"/>
    <w:rsid w:val="003F7D39"/>
    <w:rsid w:val="00401DA8"/>
    <w:rsid w:val="004052FA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3BF5"/>
    <w:rsid w:val="00474DA7"/>
    <w:rsid w:val="00476925"/>
    <w:rsid w:val="00481BC2"/>
    <w:rsid w:val="00487F20"/>
    <w:rsid w:val="004931D5"/>
    <w:rsid w:val="004949B1"/>
    <w:rsid w:val="00494E97"/>
    <w:rsid w:val="00496B38"/>
    <w:rsid w:val="004A35EB"/>
    <w:rsid w:val="004A5279"/>
    <w:rsid w:val="004B0A31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582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7998"/>
    <w:rsid w:val="0052282E"/>
    <w:rsid w:val="00522D66"/>
    <w:rsid w:val="00526873"/>
    <w:rsid w:val="00536145"/>
    <w:rsid w:val="00543E75"/>
    <w:rsid w:val="00543EAE"/>
    <w:rsid w:val="005468A2"/>
    <w:rsid w:val="00547EF8"/>
    <w:rsid w:val="0056530C"/>
    <w:rsid w:val="005655BE"/>
    <w:rsid w:val="005679F4"/>
    <w:rsid w:val="0058554B"/>
    <w:rsid w:val="00585865"/>
    <w:rsid w:val="00586822"/>
    <w:rsid w:val="00591504"/>
    <w:rsid w:val="0059371C"/>
    <w:rsid w:val="00593C5A"/>
    <w:rsid w:val="00597522"/>
    <w:rsid w:val="005A3B64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B13"/>
    <w:rsid w:val="005F2E01"/>
    <w:rsid w:val="005F74AC"/>
    <w:rsid w:val="00613D1C"/>
    <w:rsid w:val="006154BA"/>
    <w:rsid w:val="006273AF"/>
    <w:rsid w:val="00632B47"/>
    <w:rsid w:val="006334AC"/>
    <w:rsid w:val="00640BB0"/>
    <w:rsid w:val="00641427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22EE"/>
    <w:rsid w:val="006C24B6"/>
    <w:rsid w:val="006C7155"/>
    <w:rsid w:val="006D16C6"/>
    <w:rsid w:val="006D2C22"/>
    <w:rsid w:val="006D39E1"/>
    <w:rsid w:val="006D4A2E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E23"/>
    <w:rsid w:val="00731081"/>
    <w:rsid w:val="00737A56"/>
    <w:rsid w:val="00742BB3"/>
    <w:rsid w:val="007471B6"/>
    <w:rsid w:val="00751A50"/>
    <w:rsid w:val="00752024"/>
    <w:rsid w:val="00765653"/>
    <w:rsid w:val="00765E16"/>
    <w:rsid w:val="00770D7F"/>
    <w:rsid w:val="00790023"/>
    <w:rsid w:val="00791BFF"/>
    <w:rsid w:val="007930B4"/>
    <w:rsid w:val="007A0E25"/>
    <w:rsid w:val="007A17F9"/>
    <w:rsid w:val="007A2F22"/>
    <w:rsid w:val="007B470F"/>
    <w:rsid w:val="007B52AD"/>
    <w:rsid w:val="007B57B7"/>
    <w:rsid w:val="007C04D6"/>
    <w:rsid w:val="007D089F"/>
    <w:rsid w:val="007D319C"/>
    <w:rsid w:val="007E4113"/>
    <w:rsid w:val="007F1504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1638"/>
    <w:rsid w:val="008A39AE"/>
    <w:rsid w:val="008A48E0"/>
    <w:rsid w:val="008B7EBF"/>
    <w:rsid w:val="008C40C0"/>
    <w:rsid w:val="008D6CCB"/>
    <w:rsid w:val="008E2ABC"/>
    <w:rsid w:val="008E2CCA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13C4"/>
    <w:rsid w:val="00972E0C"/>
    <w:rsid w:val="0097312F"/>
    <w:rsid w:val="00974C54"/>
    <w:rsid w:val="0098493C"/>
    <w:rsid w:val="00984CD0"/>
    <w:rsid w:val="009862E2"/>
    <w:rsid w:val="0098632D"/>
    <w:rsid w:val="00986F73"/>
    <w:rsid w:val="00995EBE"/>
    <w:rsid w:val="00997563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6F5F"/>
    <w:rsid w:val="00A07ADE"/>
    <w:rsid w:val="00A11111"/>
    <w:rsid w:val="00A12AED"/>
    <w:rsid w:val="00A24539"/>
    <w:rsid w:val="00A345BD"/>
    <w:rsid w:val="00A47462"/>
    <w:rsid w:val="00A475A1"/>
    <w:rsid w:val="00A51EBB"/>
    <w:rsid w:val="00A54597"/>
    <w:rsid w:val="00A54864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7271"/>
    <w:rsid w:val="00B30EF5"/>
    <w:rsid w:val="00B42F22"/>
    <w:rsid w:val="00B4746E"/>
    <w:rsid w:val="00B52197"/>
    <w:rsid w:val="00B93B0F"/>
    <w:rsid w:val="00BA2242"/>
    <w:rsid w:val="00BA40B6"/>
    <w:rsid w:val="00BB5731"/>
    <w:rsid w:val="00BC2033"/>
    <w:rsid w:val="00BC753F"/>
    <w:rsid w:val="00BC76D5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6CDD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7715"/>
    <w:rsid w:val="00D00F94"/>
    <w:rsid w:val="00D0453B"/>
    <w:rsid w:val="00D06B10"/>
    <w:rsid w:val="00D12B47"/>
    <w:rsid w:val="00D15333"/>
    <w:rsid w:val="00D34A1F"/>
    <w:rsid w:val="00D4594D"/>
    <w:rsid w:val="00D52BFD"/>
    <w:rsid w:val="00D63C48"/>
    <w:rsid w:val="00D65C3C"/>
    <w:rsid w:val="00D67B1E"/>
    <w:rsid w:val="00D71375"/>
    <w:rsid w:val="00D823B3"/>
    <w:rsid w:val="00D9009B"/>
    <w:rsid w:val="00D91B20"/>
    <w:rsid w:val="00D9252D"/>
    <w:rsid w:val="00D97973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1E79"/>
    <w:rsid w:val="00DF3A11"/>
    <w:rsid w:val="00DF7F76"/>
    <w:rsid w:val="00E04067"/>
    <w:rsid w:val="00E0536F"/>
    <w:rsid w:val="00E170A7"/>
    <w:rsid w:val="00E26625"/>
    <w:rsid w:val="00E317F6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365F4"/>
    <w:rsid w:val="00F443B7"/>
    <w:rsid w:val="00F44D11"/>
    <w:rsid w:val="00F457B1"/>
    <w:rsid w:val="00F54810"/>
    <w:rsid w:val="00F812FD"/>
    <w:rsid w:val="00F82E6B"/>
    <w:rsid w:val="00F833C7"/>
    <w:rsid w:val="00FA05BD"/>
    <w:rsid w:val="00FA4307"/>
    <w:rsid w:val="00FA5025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181</cp:revision>
  <cp:lastPrinted>2024-12-17T12:27:00Z</cp:lastPrinted>
  <dcterms:created xsi:type="dcterms:W3CDTF">2021-11-12T11:13:00Z</dcterms:created>
  <dcterms:modified xsi:type="dcterms:W3CDTF">2025-02-26T12:14:00Z</dcterms:modified>
</cp:coreProperties>
</file>