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C579F" w14:textId="437B6068" w:rsidR="00FB3F2D" w:rsidRPr="0044070D" w:rsidRDefault="00FB3F2D" w:rsidP="00916B90">
      <w:pPr>
        <w:spacing w:line="360" w:lineRule="auto"/>
        <w:jc w:val="center"/>
        <w:rPr>
          <w:b/>
          <w:sz w:val="26"/>
          <w:szCs w:val="26"/>
        </w:rPr>
      </w:pPr>
      <w:r w:rsidRPr="0044070D">
        <w:rPr>
          <w:b/>
          <w:sz w:val="26"/>
          <w:szCs w:val="26"/>
        </w:rPr>
        <w:t>UCHWAŁA NR X</w:t>
      </w:r>
      <w:r>
        <w:rPr>
          <w:b/>
          <w:sz w:val="26"/>
          <w:szCs w:val="26"/>
        </w:rPr>
        <w:t>II</w:t>
      </w:r>
      <w:r w:rsidRPr="0044070D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106</w:t>
      </w:r>
      <w:r w:rsidRPr="0044070D">
        <w:rPr>
          <w:b/>
          <w:sz w:val="26"/>
          <w:szCs w:val="26"/>
        </w:rPr>
        <w:t>/2025</w:t>
      </w:r>
    </w:p>
    <w:p w14:paraId="476A386B" w14:textId="77777777" w:rsidR="00FB3F2D" w:rsidRPr="0044070D" w:rsidRDefault="00FB3F2D" w:rsidP="00916B90">
      <w:pPr>
        <w:spacing w:line="360" w:lineRule="auto"/>
        <w:jc w:val="center"/>
        <w:rPr>
          <w:b/>
          <w:sz w:val="26"/>
          <w:szCs w:val="26"/>
        </w:rPr>
      </w:pPr>
      <w:r w:rsidRPr="0044070D">
        <w:rPr>
          <w:b/>
          <w:sz w:val="26"/>
          <w:szCs w:val="26"/>
        </w:rPr>
        <w:t>RADY GMINY KLESZCZEWO</w:t>
      </w:r>
    </w:p>
    <w:p w14:paraId="015DE769" w14:textId="105144FD" w:rsidR="00FB3F2D" w:rsidRPr="0044070D" w:rsidRDefault="00FB3F2D" w:rsidP="00916B90">
      <w:pPr>
        <w:spacing w:line="360" w:lineRule="auto"/>
        <w:jc w:val="center"/>
        <w:rPr>
          <w:sz w:val="26"/>
          <w:szCs w:val="26"/>
        </w:rPr>
      </w:pPr>
      <w:r w:rsidRPr="0044070D">
        <w:rPr>
          <w:sz w:val="26"/>
          <w:szCs w:val="26"/>
        </w:rPr>
        <w:t xml:space="preserve">z dnia </w:t>
      </w:r>
      <w:r w:rsidR="00085AA6">
        <w:rPr>
          <w:sz w:val="26"/>
          <w:szCs w:val="26"/>
        </w:rPr>
        <w:t>30 kwietnia</w:t>
      </w:r>
      <w:r w:rsidRPr="0044070D">
        <w:rPr>
          <w:sz w:val="26"/>
          <w:szCs w:val="26"/>
        </w:rPr>
        <w:t xml:space="preserve"> 2025 r.</w:t>
      </w:r>
    </w:p>
    <w:p w14:paraId="3B488A5B" w14:textId="77777777" w:rsidR="00FB3F2D" w:rsidRDefault="00FB3F2D" w:rsidP="00880E4A">
      <w:pPr>
        <w:jc w:val="center"/>
        <w:rPr>
          <w:b/>
          <w:sz w:val="28"/>
          <w:szCs w:val="28"/>
        </w:rPr>
      </w:pPr>
    </w:p>
    <w:p w14:paraId="52D5DE9B" w14:textId="19075D3C" w:rsidR="009129D9" w:rsidRPr="00E74355" w:rsidRDefault="009129D9" w:rsidP="00916B90">
      <w:pPr>
        <w:spacing w:line="276" w:lineRule="auto"/>
        <w:ind w:left="1276" w:hanging="1276"/>
        <w:jc w:val="both"/>
        <w:rPr>
          <w:b/>
          <w:bCs/>
          <w:sz w:val="24"/>
          <w:szCs w:val="24"/>
        </w:rPr>
      </w:pPr>
      <w:r w:rsidRPr="00E74355">
        <w:rPr>
          <w:b/>
          <w:bCs/>
          <w:sz w:val="24"/>
          <w:szCs w:val="24"/>
        </w:rPr>
        <w:t>zmieniająca uchwałę w sprawie</w:t>
      </w:r>
      <w:r w:rsidR="005B3321">
        <w:rPr>
          <w:b/>
          <w:bCs/>
          <w:sz w:val="24"/>
          <w:szCs w:val="24"/>
        </w:rPr>
        <w:t xml:space="preserve"> </w:t>
      </w:r>
      <w:r w:rsidRPr="00E74355">
        <w:rPr>
          <w:b/>
          <w:bCs/>
          <w:sz w:val="24"/>
          <w:szCs w:val="24"/>
        </w:rPr>
        <w:t>udzielenia w 2024 r. dotacji na realizację zadań</w:t>
      </w:r>
      <w:r w:rsidR="005B3321">
        <w:rPr>
          <w:b/>
          <w:bCs/>
          <w:sz w:val="24"/>
          <w:szCs w:val="24"/>
        </w:rPr>
        <w:t xml:space="preserve"> </w:t>
      </w:r>
      <w:r w:rsidRPr="00E74355">
        <w:rPr>
          <w:b/>
          <w:bCs/>
          <w:sz w:val="24"/>
          <w:szCs w:val="24"/>
        </w:rPr>
        <w:t xml:space="preserve">inwestycyjnych obejmujących finansowanie prac konserwatorskich, restauratorskich lub robót budowlanych przy zabytku wpisanym do rejestru zabytków lub gminnej ewidencji zabytków, </w:t>
      </w:r>
      <w:r w:rsidR="00916B90">
        <w:rPr>
          <w:b/>
          <w:bCs/>
          <w:sz w:val="24"/>
          <w:szCs w:val="24"/>
        </w:rPr>
        <w:t>ich rozliczania oraz kontroli w </w:t>
      </w:r>
      <w:bookmarkStart w:id="0" w:name="_GoBack"/>
      <w:bookmarkEnd w:id="0"/>
      <w:r w:rsidRPr="00E74355">
        <w:rPr>
          <w:b/>
          <w:bCs/>
          <w:sz w:val="24"/>
          <w:szCs w:val="24"/>
        </w:rPr>
        <w:t>ramach Rządowego Programu Odbudowy Zabytków</w:t>
      </w:r>
    </w:p>
    <w:p w14:paraId="71C9B8DF" w14:textId="77777777" w:rsidR="0016261F" w:rsidRPr="00E74355" w:rsidRDefault="0016261F" w:rsidP="00E74355">
      <w:pPr>
        <w:jc w:val="both"/>
        <w:rPr>
          <w:color w:val="000000"/>
          <w:sz w:val="24"/>
        </w:rPr>
      </w:pPr>
    </w:p>
    <w:p w14:paraId="62C637AC" w14:textId="77777777" w:rsidR="00C75719" w:rsidRPr="00E74355" w:rsidRDefault="0016261F" w:rsidP="00E74355">
      <w:pPr>
        <w:jc w:val="both"/>
        <w:rPr>
          <w:color w:val="000000"/>
          <w:sz w:val="24"/>
        </w:rPr>
      </w:pPr>
      <w:r w:rsidRPr="00E74355">
        <w:rPr>
          <w:color w:val="000000"/>
          <w:sz w:val="24"/>
        </w:rPr>
        <w:t>Na podstawie art. 18 ust. 2 pkt 15 ustawy z dnia 8 marca 1990 r. o samorządzie gminnym (t.j. Dz. U. z 2024 r. poz. 1465 ze zm.), w związku z art. 77 i 81 ustawy z dnia 23 lipca 2003 r. o ochronie zabytków i opiece nad zabytkami (t</w:t>
      </w:r>
      <w:r w:rsidRPr="00E74355">
        <w:rPr>
          <w:sz w:val="24"/>
        </w:rPr>
        <w:t>.j. Dz. U. z 202</w:t>
      </w:r>
      <w:r w:rsidR="00427C99" w:rsidRPr="00E74355">
        <w:rPr>
          <w:sz w:val="24"/>
        </w:rPr>
        <w:t>4</w:t>
      </w:r>
      <w:r w:rsidRPr="00E74355">
        <w:rPr>
          <w:sz w:val="24"/>
        </w:rPr>
        <w:t xml:space="preserve"> r. poz. </w:t>
      </w:r>
      <w:r w:rsidR="00427C99" w:rsidRPr="00E74355">
        <w:rPr>
          <w:sz w:val="24"/>
        </w:rPr>
        <w:t>1292</w:t>
      </w:r>
      <w:r w:rsidRPr="00E74355">
        <w:rPr>
          <w:sz w:val="24"/>
        </w:rPr>
        <w:t xml:space="preserve"> ze zm.) </w:t>
      </w:r>
      <w:r w:rsidRPr="00E74355">
        <w:rPr>
          <w:color w:val="000000"/>
          <w:sz w:val="24"/>
        </w:rPr>
        <w:t xml:space="preserve">oraz na podstawie § 5 ust. 3 uchwały Nr LVII/488/2023 Rady Gminy Kleszczewo z dnia 22 września 2023 r. w sprawie </w:t>
      </w:r>
      <w:r w:rsidRPr="00E74355">
        <w:rPr>
          <w:sz w:val="24"/>
          <w:szCs w:val="24"/>
        </w:rPr>
        <w:t xml:space="preserve">zasad i trybu udzielania dotacji na realizację zadań inwestycyjnych obejmujących finansowanie prac konserwatorskich, restauratorskich lub robót budowlanych przy zabytku wpisanym do rejestru zabytków lub gminnej ewidencji zabytków, ich rozliczania oraz kontroli w ramach Rządowego Programu Odbudowy Zabytków, </w:t>
      </w:r>
      <w:r w:rsidR="00C75719" w:rsidRPr="00E74355">
        <w:rPr>
          <w:color w:val="000000"/>
          <w:sz w:val="24"/>
        </w:rPr>
        <w:t>uchwala się, co następuje:</w:t>
      </w:r>
    </w:p>
    <w:p w14:paraId="6952BAA4" w14:textId="77777777" w:rsidR="00C75719" w:rsidRPr="00E74355" w:rsidRDefault="00C75719" w:rsidP="00C75719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14:paraId="25CF1AC5" w14:textId="77777777" w:rsidR="006658C2" w:rsidRPr="00E74355" w:rsidRDefault="006658C2" w:rsidP="00C75719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E74355">
        <w:rPr>
          <w:b/>
          <w:color w:val="000000"/>
          <w:sz w:val="24"/>
          <w:szCs w:val="24"/>
        </w:rPr>
        <w:t>§ 1</w:t>
      </w:r>
    </w:p>
    <w:p w14:paraId="1542AE58" w14:textId="4962E09B" w:rsidR="006C4065" w:rsidRPr="00E74355" w:rsidRDefault="006D4586" w:rsidP="00E74355">
      <w:pPr>
        <w:jc w:val="both"/>
        <w:rPr>
          <w:sz w:val="24"/>
          <w:szCs w:val="24"/>
        </w:rPr>
      </w:pPr>
      <w:r w:rsidRPr="00E74355">
        <w:rPr>
          <w:color w:val="000000"/>
          <w:sz w:val="24"/>
        </w:rPr>
        <w:t>W uchwale nr LVIII/50</w:t>
      </w:r>
      <w:r w:rsidR="00886B70" w:rsidRPr="00E74355">
        <w:rPr>
          <w:color w:val="000000"/>
          <w:sz w:val="24"/>
        </w:rPr>
        <w:t>3</w:t>
      </w:r>
      <w:r w:rsidRPr="00E74355">
        <w:rPr>
          <w:color w:val="000000"/>
          <w:sz w:val="24"/>
        </w:rPr>
        <w:t xml:space="preserve">/2023 Rady Gminy Kleszczewo z dnia </w:t>
      </w:r>
      <w:r w:rsidR="006C4065" w:rsidRPr="00E74355">
        <w:rPr>
          <w:color w:val="000000"/>
          <w:sz w:val="24"/>
        </w:rPr>
        <w:t>25 października 2023 r.</w:t>
      </w:r>
      <w:r w:rsidR="001C7E72">
        <w:rPr>
          <w:color w:val="000000"/>
          <w:sz w:val="24"/>
        </w:rPr>
        <w:t xml:space="preserve"> </w:t>
      </w:r>
      <w:r w:rsidR="002314B9" w:rsidRPr="00E74355">
        <w:rPr>
          <w:sz w:val="24"/>
          <w:szCs w:val="24"/>
        </w:rPr>
        <w:t>w sprawie udzielenia w 2024 r. dotacji na realizację zadań inwestycyjnych obejmujących finansowanie prac konserwatorskich, restauratorskich lub robót budowlanych przy zabytku wpisanym do rejestru zabytków lub gminnej ewidencji zabytków, ich rozliczania oraz kontroli w ramach Rządowego Programu Odbudowy Zabytków</w:t>
      </w:r>
      <w:r w:rsidR="006C4065" w:rsidRPr="00E74355">
        <w:rPr>
          <w:color w:val="000000"/>
          <w:sz w:val="24"/>
        </w:rPr>
        <w:t>, wprowadza się następujące zmiany:</w:t>
      </w:r>
    </w:p>
    <w:p w14:paraId="3A2710FA" w14:textId="77777777" w:rsidR="006D4586" w:rsidRPr="00E74355" w:rsidRDefault="006D4586" w:rsidP="00E74355">
      <w:pPr>
        <w:jc w:val="both"/>
        <w:rPr>
          <w:color w:val="000000"/>
          <w:sz w:val="24"/>
        </w:rPr>
      </w:pPr>
    </w:p>
    <w:p w14:paraId="6549F3BC" w14:textId="2EEB30B9" w:rsidR="00BD20CC" w:rsidRPr="00CC7AD9" w:rsidRDefault="004D49E0" w:rsidP="00D749C6">
      <w:pPr>
        <w:pStyle w:val="Akapitzlist"/>
        <w:numPr>
          <w:ilvl w:val="0"/>
          <w:numId w:val="2"/>
        </w:numPr>
        <w:spacing w:line="360" w:lineRule="auto"/>
        <w:ind w:left="142" w:hanging="142"/>
        <w:jc w:val="both"/>
        <w:rPr>
          <w:sz w:val="24"/>
          <w:szCs w:val="24"/>
        </w:rPr>
      </w:pPr>
      <w:r w:rsidRPr="005B3321">
        <w:rPr>
          <w:sz w:val="24"/>
          <w:szCs w:val="24"/>
        </w:rPr>
        <w:t xml:space="preserve">W </w:t>
      </w:r>
      <w:r w:rsidR="00BD20CC" w:rsidRPr="005B3321">
        <w:rPr>
          <w:sz w:val="24"/>
          <w:szCs w:val="24"/>
        </w:rPr>
        <w:t>nazwie uchwały wy</w:t>
      </w:r>
      <w:r w:rsidRPr="005B3321">
        <w:rPr>
          <w:sz w:val="24"/>
          <w:szCs w:val="24"/>
        </w:rPr>
        <w:t>kreśla się</w:t>
      </w:r>
      <w:r w:rsidR="00BD20CC" w:rsidRPr="005B3321">
        <w:rPr>
          <w:sz w:val="24"/>
          <w:szCs w:val="24"/>
        </w:rPr>
        <w:t xml:space="preserve"> „w 2024 r.”</w:t>
      </w:r>
    </w:p>
    <w:p w14:paraId="611863EA" w14:textId="77777777" w:rsidR="00BD20CC" w:rsidRPr="005B3321" w:rsidRDefault="00BD20CC" w:rsidP="00D749C6">
      <w:pPr>
        <w:pStyle w:val="Akapitzlist"/>
        <w:numPr>
          <w:ilvl w:val="0"/>
          <w:numId w:val="2"/>
        </w:numPr>
        <w:spacing w:line="360" w:lineRule="auto"/>
        <w:ind w:left="142" w:hanging="142"/>
        <w:jc w:val="both"/>
        <w:rPr>
          <w:sz w:val="24"/>
          <w:szCs w:val="24"/>
        </w:rPr>
      </w:pPr>
      <w:r w:rsidRPr="005B3321">
        <w:rPr>
          <w:color w:val="000000"/>
          <w:sz w:val="24"/>
          <w:szCs w:val="24"/>
        </w:rPr>
        <w:t xml:space="preserve"> § </w:t>
      </w:r>
      <w:r w:rsidR="005B3321" w:rsidRPr="005B3321">
        <w:rPr>
          <w:color w:val="000000"/>
          <w:sz w:val="24"/>
          <w:szCs w:val="24"/>
        </w:rPr>
        <w:t xml:space="preserve">1 </w:t>
      </w:r>
      <w:r w:rsidRPr="005B3321">
        <w:rPr>
          <w:color w:val="000000"/>
          <w:sz w:val="24"/>
          <w:szCs w:val="24"/>
        </w:rPr>
        <w:t>otrzymuje brzmienie</w:t>
      </w:r>
      <w:r w:rsidR="007C1C37" w:rsidRPr="005B3321">
        <w:rPr>
          <w:color w:val="000000"/>
          <w:sz w:val="24"/>
          <w:szCs w:val="24"/>
        </w:rPr>
        <w:t>:</w:t>
      </w:r>
    </w:p>
    <w:p w14:paraId="7FBDE211" w14:textId="77777777" w:rsidR="005B3321" w:rsidRPr="005B3321" w:rsidRDefault="005B3321" w:rsidP="005B3321">
      <w:pPr>
        <w:pStyle w:val="Akapitzlist"/>
        <w:ind w:left="142" w:hanging="142"/>
        <w:rPr>
          <w:sz w:val="24"/>
          <w:szCs w:val="24"/>
        </w:rPr>
      </w:pPr>
    </w:p>
    <w:p w14:paraId="3296B31E" w14:textId="77777777" w:rsidR="005B3321" w:rsidRPr="005B3321" w:rsidRDefault="005B3321" w:rsidP="005B3321">
      <w:pPr>
        <w:pStyle w:val="Akapitzlist"/>
        <w:ind w:left="142" w:hanging="142"/>
        <w:jc w:val="both"/>
        <w:rPr>
          <w:sz w:val="24"/>
          <w:szCs w:val="24"/>
        </w:rPr>
      </w:pPr>
      <w:r w:rsidRPr="005B3321">
        <w:rPr>
          <w:sz w:val="24"/>
          <w:szCs w:val="24"/>
        </w:rPr>
        <w:t xml:space="preserve">„§ 1. Udziela się dotacji: </w:t>
      </w:r>
    </w:p>
    <w:p w14:paraId="5A625300" w14:textId="77777777" w:rsidR="005B3321" w:rsidRPr="005B3321" w:rsidRDefault="005B3321" w:rsidP="005B3321">
      <w:pPr>
        <w:pStyle w:val="Akapitzlist"/>
        <w:ind w:left="142" w:hanging="142"/>
        <w:jc w:val="both"/>
        <w:rPr>
          <w:sz w:val="24"/>
          <w:szCs w:val="24"/>
        </w:rPr>
      </w:pPr>
    </w:p>
    <w:p w14:paraId="0916FD52" w14:textId="77777777" w:rsidR="005B3321" w:rsidRPr="005B3321" w:rsidRDefault="005B3321" w:rsidP="005B3321">
      <w:pPr>
        <w:pStyle w:val="Akapitzlist"/>
        <w:ind w:left="142" w:hanging="142"/>
        <w:jc w:val="both"/>
        <w:rPr>
          <w:sz w:val="24"/>
          <w:szCs w:val="24"/>
        </w:rPr>
      </w:pPr>
      <w:r w:rsidRPr="005B3321">
        <w:rPr>
          <w:sz w:val="24"/>
          <w:szCs w:val="24"/>
        </w:rPr>
        <w:t xml:space="preserve">1) Parafii Rzymskokatolickiej pw. Wszystkich Świętych w Kleszczewie ul. Lipowa 3 na dofinansowanie konserwacji i renowacji podłogi w zabytkowym kościele pw. Wszystkich Świętych w Kleszczewie w wysokości 408 500,00 złotych – rok 2024 </w:t>
      </w:r>
    </w:p>
    <w:p w14:paraId="5200EFDB" w14:textId="77777777" w:rsidR="005B3321" w:rsidRPr="005B3321" w:rsidRDefault="005B3321" w:rsidP="005B3321">
      <w:pPr>
        <w:pStyle w:val="Akapitzlist"/>
        <w:ind w:left="142" w:hanging="142"/>
        <w:jc w:val="both"/>
        <w:rPr>
          <w:sz w:val="24"/>
          <w:szCs w:val="24"/>
        </w:rPr>
      </w:pPr>
      <w:r w:rsidRPr="005B3321">
        <w:rPr>
          <w:sz w:val="24"/>
          <w:szCs w:val="24"/>
        </w:rPr>
        <w:t xml:space="preserve"> 2) Parafii Rzymskokatolickiej pw. Narodzenia Najświętszej Maryi Panny w Tulcach ul. Pocztowa 1 na dofinansowanie prac konserwato</w:t>
      </w:r>
      <w:r w:rsidR="006F0821">
        <w:rPr>
          <w:sz w:val="24"/>
          <w:szCs w:val="24"/>
        </w:rPr>
        <w:t>rskich i restauratorskich obejmują</w:t>
      </w:r>
      <w:r w:rsidRPr="005B3321">
        <w:rPr>
          <w:sz w:val="24"/>
          <w:szCs w:val="24"/>
        </w:rPr>
        <w:t>cych badania konserwatorskie polichromii ścian wewnętrznych w zabytkowym kościele pw. Narodzenia NMP w Tulcach etap I:</w:t>
      </w:r>
    </w:p>
    <w:p w14:paraId="08FE7FD3" w14:textId="77777777" w:rsidR="005B3321" w:rsidRPr="005B3321" w:rsidRDefault="005B3321" w:rsidP="005B3321">
      <w:pPr>
        <w:pStyle w:val="Akapitzlist"/>
        <w:ind w:left="142" w:hanging="142"/>
        <w:jc w:val="both"/>
        <w:rPr>
          <w:sz w:val="24"/>
          <w:szCs w:val="24"/>
        </w:rPr>
      </w:pPr>
      <w:r w:rsidRPr="005B3321">
        <w:rPr>
          <w:sz w:val="24"/>
          <w:szCs w:val="24"/>
        </w:rPr>
        <w:t xml:space="preserve">- w wysokości 8 500,00 złotych - rok 2024 </w:t>
      </w:r>
    </w:p>
    <w:p w14:paraId="267A7E45" w14:textId="77777777" w:rsidR="005B3321" w:rsidRPr="005B3321" w:rsidRDefault="005B3321" w:rsidP="005B3321">
      <w:pPr>
        <w:pStyle w:val="Akapitzlist"/>
        <w:ind w:left="142" w:hanging="142"/>
        <w:jc w:val="both"/>
        <w:rPr>
          <w:sz w:val="24"/>
          <w:szCs w:val="24"/>
        </w:rPr>
      </w:pPr>
      <w:r w:rsidRPr="005B3321">
        <w:rPr>
          <w:sz w:val="24"/>
          <w:szCs w:val="24"/>
        </w:rPr>
        <w:t xml:space="preserve">- w wysokości 400 000,00 złotych – rok 2025 </w:t>
      </w:r>
    </w:p>
    <w:p w14:paraId="444AF4E2" w14:textId="77777777" w:rsidR="005B3321" w:rsidRPr="005B3321" w:rsidRDefault="005B3321" w:rsidP="005B3321">
      <w:pPr>
        <w:pStyle w:val="Akapitzlist"/>
        <w:ind w:left="142" w:hanging="142"/>
        <w:jc w:val="both"/>
        <w:rPr>
          <w:sz w:val="24"/>
          <w:szCs w:val="24"/>
        </w:rPr>
      </w:pPr>
      <w:r w:rsidRPr="005B3321">
        <w:rPr>
          <w:sz w:val="24"/>
          <w:szCs w:val="24"/>
        </w:rPr>
        <w:t xml:space="preserve"> 3) Parafii Rzymskokatolickiej pw. Św. Jana Chrzciciela w Krerowie na dofinansowanie prac konserwatorskich i restauratorskich obejm</w:t>
      </w:r>
      <w:r w:rsidR="0079025A">
        <w:rPr>
          <w:sz w:val="24"/>
          <w:szCs w:val="24"/>
        </w:rPr>
        <w:t>uj</w:t>
      </w:r>
      <w:r w:rsidRPr="005B3321">
        <w:rPr>
          <w:sz w:val="24"/>
          <w:szCs w:val="24"/>
        </w:rPr>
        <w:t>ących ceglaną elewację w zabytkowym kościele pw. Św. Jana Chrzciciela w Krerowie etap I w wysokości 408 500,00 złotych – rok 2024.”;</w:t>
      </w:r>
    </w:p>
    <w:p w14:paraId="0AA15773" w14:textId="77777777" w:rsidR="005B3321" w:rsidRPr="005B3321" w:rsidRDefault="005B3321" w:rsidP="005B3321">
      <w:pPr>
        <w:pStyle w:val="Akapitzlist"/>
        <w:ind w:left="142" w:hanging="142"/>
        <w:jc w:val="both"/>
        <w:rPr>
          <w:sz w:val="24"/>
          <w:szCs w:val="24"/>
        </w:rPr>
      </w:pPr>
    </w:p>
    <w:p w14:paraId="6AA485FB" w14:textId="77777777" w:rsidR="007C1C37" w:rsidRPr="005B3321" w:rsidRDefault="007C1C37" w:rsidP="005B3321">
      <w:pPr>
        <w:pStyle w:val="Akapitzlist"/>
        <w:ind w:left="142" w:hanging="142"/>
        <w:rPr>
          <w:sz w:val="24"/>
          <w:szCs w:val="24"/>
        </w:rPr>
      </w:pPr>
    </w:p>
    <w:p w14:paraId="655C2205" w14:textId="77777777" w:rsidR="00D749C6" w:rsidRDefault="00D749C6" w:rsidP="00925364">
      <w:pPr>
        <w:keepNext/>
        <w:jc w:val="center"/>
        <w:rPr>
          <w:b/>
          <w:color w:val="000000"/>
          <w:sz w:val="24"/>
          <w:szCs w:val="24"/>
        </w:rPr>
      </w:pPr>
    </w:p>
    <w:p w14:paraId="68E88324" w14:textId="33D3F49E" w:rsidR="006658C2" w:rsidRPr="00925364" w:rsidRDefault="006658C2" w:rsidP="00925364">
      <w:pPr>
        <w:keepNext/>
        <w:jc w:val="center"/>
        <w:rPr>
          <w:b/>
          <w:color w:val="000000"/>
          <w:sz w:val="24"/>
          <w:szCs w:val="24"/>
        </w:rPr>
      </w:pPr>
      <w:r w:rsidRPr="00E74355">
        <w:rPr>
          <w:b/>
          <w:color w:val="000000"/>
          <w:sz w:val="24"/>
          <w:szCs w:val="24"/>
        </w:rPr>
        <w:t xml:space="preserve">§ </w:t>
      </w:r>
      <w:r w:rsidR="00E46CBA" w:rsidRPr="00E74355">
        <w:rPr>
          <w:b/>
          <w:color w:val="000000"/>
          <w:sz w:val="24"/>
          <w:szCs w:val="24"/>
        </w:rPr>
        <w:t>2</w:t>
      </w:r>
    </w:p>
    <w:p w14:paraId="3AFBDB50" w14:textId="77777777" w:rsidR="006658C2" w:rsidRPr="00E74355" w:rsidRDefault="006658C2" w:rsidP="00E74355">
      <w:pPr>
        <w:jc w:val="both"/>
        <w:rPr>
          <w:color w:val="000000"/>
          <w:sz w:val="24"/>
        </w:rPr>
      </w:pPr>
      <w:r w:rsidRPr="00E74355">
        <w:rPr>
          <w:color w:val="000000"/>
          <w:sz w:val="24"/>
        </w:rPr>
        <w:t>Wykonanie uchwały powierza się Wójtowi Gminy Kleszczewo.</w:t>
      </w:r>
    </w:p>
    <w:p w14:paraId="6B1960BB" w14:textId="77777777" w:rsidR="00925364" w:rsidRDefault="00925364" w:rsidP="006658C2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</w:p>
    <w:p w14:paraId="47A0C983" w14:textId="77777777" w:rsidR="006658C2" w:rsidRPr="00925364" w:rsidRDefault="006658C2" w:rsidP="00925364">
      <w:pPr>
        <w:keepNext/>
        <w:spacing w:line="360" w:lineRule="auto"/>
        <w:jc w:val="center"/>
        <w:rPr>
          <w:b/>
          <w:color w:val="000000"/>
          <w:sz w:val="24"/>
          <w:szCs w:val="24"/>
        </w:rPr>
      </w:pPr>
      <w:r w:rsidRPr="00E74355">
        <w:rPr>
          <w:b/>
          <w:color w:val="000000"/>
          <w:sz w:val="24"/>
          <w:szCs w:val="24"/>
        </w:rPr>
        <w:t xml:space="preserve">§ </w:t>
      </w:r>
      <w:r w:rsidR="00E46CBA" w:rsidRPr="00E74355">
        <w:rPr>
          <w:b/>
          <w:color w:val="000000"/>
          <w:sz w:val="24"/>
          <w:szCs w:val="24"/>
        </w:rPr>
        <w:t>3</w:t>
      </w:r>
    </w:p>
    <w:p w14:paraId="7E5F8FDC" w14:textId="77777777" w:rsidR="006658C2" w:rsidRPr="00E74355" w:rsidRDefault="006658C2" w:rsidP="006658C2">
      <w:pPr>
        <w:spacing w:line="360" w:lineRule="auto"/>
        <w:jc w:val="both"/>
        <w:rPr>
          <w:color w:val="000000"/>
          <w:sz w:val="24"/>
        </w:rPr>
      </w:pPr>
      <w:r w:rsidRPr="00E74355">
        <w:rPr>
          <w:color w:val="000000"/>
          <w:sz w:val="24"/>
        </w:rPr>
        <w:t>Uchwała wchodzi w życie z dniem jej podjęcia.</w:t>
      </w:r>
    </w:p>
    <w:p w14:paraId="331EF2FE" w14:textId="77777777" w:rsidR="00925364" w:rsidRPr="00E74355" w:rsidRDefault="00925364" w:rsidP="006658C2">
      <w:pPr>
        <w:spacing w:line="360" w:lineRule="auto"/>
        <w:jc w:val="both"/>
        <w:rPr>
          <w:color w:val="000000"/>
          <w:sz w:val="24"/>
          <w:szCs w:val="24"/>
        </w:rPr>
      </w:pPr>
    </w:p>
    <w:p w14:paraId="6ECCA837" w14:textId="77777777" w:rsidR="00D749C6" w:rsidRDefault="00D749C6" w:rsidP="00262932">
      <w:pPr>
        <w:ind w:left="4248" w:firstLine="708"/>
        <w:jc w:val="both"/>
        <w:rPr>
          <w:b/>
          <w:sz w:val="24"/>
          <w:szCs w:val="24"/>
        </w:rPr>
      </w:pPr>
    </w:p>
    <w:p w14:paraId="04D1AC31" w14:textId="77777777" w:rsidR="00D749C6" w:rsidRDefault="00D749C6" w:rsidP="00262932">
      <w:pPr>
        <w:ind w:left="4248" w:firstLine="708"/>
        <w:jc w:val="both"/>
        <w:rPr>
          <w:b/>
          <w:sz w:val="24"/>
          <w:szCs w:val="24"/>
        </w:rPr>
      </w:pPr>
    </w:p>
    <w:p w14:paraId="0649C4FD" w14:textId="77777777" w:rsidR="00FB3F2D" w:rsidRPr="0044070D" w:rsidRDefault="00FB3F2D" w:rsidP="00916B90">
      <w:pPr>
        <w:tabs>
          <w:tab w:val="center" w:pos="6804"/>
        </w:tabs>
        <w:spacing w:line="600" w:lineRule="auto"/>
        <w:ind w:left="4956"/>
        <w:rPr>
          <w:b/>
          <w:bCs/>
          <w:sz w:val="26"/>
          <w:szCs w:val="26"/>
        </w:rPr>
      </w:pPr>
      <w:r w:rsidRPr="0044070D">
        <w:rPr>
          <w:b/>
          <w:bCs/>
          <w:sz w:val="26"/>
          <w:szCs w:val="26"/>
        </w:rPr>
        <w:t>Przewodnicząca Rady Gminy</w:t>
      </w:r>
    </w:p>
    <w:p w14:paraId="21D0301D" w14:textId="77777777" w:rsidR="00FB3F2D" w:rsidRPr="0044070D" w:rsidRDefault="00FB3F2D" w:rsidP="00916B90">
      <w:pPr>
        <w:tabs>
          <w:tab w:val="center" w:pos="6804"/>
        </w:tabs>
        <w:spacing w:line="600" w:lineRule="auto"/>
        <w:rPr>
          <w:b/>
          <w:bCs/>
          <w:sz w:val="28"/>
          <w:szCs w:val="28"/>
        </w:rPr>
      </w:pPr>
      <w:r w:rsidRPr="0044070D">
        <w:rPr>
          <w:b/>
          <w:bCs/>
          <w:sz w:val="26"/>
          <w:szCs w:val="26"/>
        </w:rPr>
        <w:tab/>
        <w:t>Dorota Wysz</w:t>
      </w:r>
    </w:p>
    <w:p w14:paraId="4AD284C7" w14:textId="77777777" w:rsidR="00FB3F2D" w:rsidRPr="0044070D" w:rsidRDefault="00FB3F2D" w:rsidP="00FB3F2D">
      <w:pPr>
        <w:spacing w:after="120"/>
        <w:jc w:val="center"/>
        <w:rPr>
          <w:b/>
          <w:bCs/>
          <w:sz w:val="28"/>
          <w:szCs w:val="28"/>
        </w:rPr>
      </w:pPr>
    </w:p>
    <w:p w14:paraId="3F9AA555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73A75589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311486A8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45CE2D9E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7AF8676B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0BB5A94B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68993817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651A5F3C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6E3729F5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34E5A5F8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13471088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6833EA5E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30A949AD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5C7F7E00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1D2A3EDE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2A6D8AC8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7A027AB4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0A3EBF07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56974239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07557A5A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39530A41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10440BFE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3D48C3B7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43EC3ED8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3088F4D7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6B130101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36BE16E5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369FCE9F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04EEFE35" w14:textId="77777777" w:rsidR="00D749C6" w:rsidRDefault="00D749C6" w:rsidP="005B3321">
      <w:pPr>
        <w:jc w:val="center"/>
        <w:rPr>
          <w:b/>
          <w:sz w:val="24"/>
          <w:szCs w:val="24"/>
        </w:rPr>
      </w:pPr>
    </w:p>
    <w:p w14:paraId="562E9976" w14:textId="77777777" w:rsidR="00D749C6" w:rsidRDefault="00D749C6" w:rsidP="005B3321">
      <w:pPr>
        <w:jc w:val="center"/>
        <w:rPr>
          <w:b/>
          <w:sz w:val="24"/>
          <w:szCs w:val="24"/>
        </w:rPr>
      </w:pPr>
    </w:p>
    <w:p w14:paraId="38E0190F" w14:textId="77777777" w:rsidR="00D749C6" w:rsidRDefault="00D749C6" w:rsidP="005B3321">
      <w:pPr>
        <w:jc w:val="center"/>
        <w:rPr>
          <w:b/>
          <w:sz w:val="24"/>
          <w:szCs w:val="24"/>
        </w:rPr>
      </w:pPr>
    </w:p>
    <w:p w14:paraId="7AB910D8" w14:textId="77777777" w:rsidR="002A4EA0" w:rsidRDefault="002A4EA0" w:rsidP="005B3321">
      <w:pPr>
        <w:jc w:val="center"/>
        <w:rPr>
          <w:b/>
          <w:sz w:val="24"/>
          <w:szCs w:val="24"/>
        </w:rPr>
      </w:pPr>
    </w:p>
    <w:p w14:paraId="57C109F0" w14:textId="77777777" w:rsidR="00085AA6" w:rsidRPr="00916B90" w:rsidRDefault="00085AA6" w:rsidP="00085AA6">
      <w:pPr>
        <w:spacing w:line="320" w:lineRule="exact"/>
        <w:jc w:val="center"/>
        <w:rPr>
          <w:b/>
          <w:sz w:val="26"/>
          <w:szCs w:val="26"/>
        </w:rPr>
      </w:pPr>
      <w:r w:rsidRPr="00916B90">
        <w:rPr>
          <w:b/>
          <w:sz w:val="26"/>
          <w:szCs w:val="26"/>
        </w:rPr>
        <w:lastRenderedPageBreak/>
        <w:t>UZASADNIENIE</w:t>
      </w:r>
    </w:p>
    <w:p w14:paraId="23A72610" w14:textId="48F55861" w:rsidR="00085AA6" w:rsidRPr="00916B90" w:rsidRDefault="00085AA6" w:rsidP="00085AA6">
      <w:pPr>
        <w:spacing w:line="320" w:lineRule="exact"/>
        <w:jc w:val="center"/>
        <w:rPr>
          <w:b/>
          <w:sz w:val="26"/>
          <w:szCs w:val="26"/>
        </w:rPr>
      </w:pPr>
      <w:r w:rsidRPr="00916B90">
        <w:rPr>
          <w:b/>
          <w:sz w:val="26"/>
          <w:szCs w:val="26"/>
        </w:rPr>
        <w:t>do Uchwały Nr XII/106/2025</w:t>
      </w:r>
    </w:p>
    <w:p w14:paraId="5E6C008A" w14:textId="77777777" w:rsidR="00085AA6" w:rsidRPr="00916B90" w:rsidRDefault="00085AA6" w:rsidP="00085AA6">
      <w:pPr>
        <w:spacing w:line="320" w:lineRule="exact"/>
        <w:jc w:val="center"/>
        <w:rPr>
          <w:b/>
          <w:sz w:val="26"/>
          <w:szCs w:val="26"/>
        </w:rPr>
      </w:pPr>
      <w:r w:rsidRPr="00916B90">
        <w:rPr>
          <w:b/>
          <w:sz w:val="26"/>
          <w:szCs w:val="26"/>
        </w:rPr>
        <w:t>Rady Gminy Kleszczewo</w:t>
      </w:r>
    </w:p>
    <w:p w14:paraId="64DB9A73" w14:textId="16632A8C" w:rsidR="00085AA6" w:rsidRDefault="00085AA6" w:rsidP="005B3321">
      <w:pPr>
        <w:jc w:val="center"/>
        <w:rPr>
          <w:b/>
          <w:sz w:val="28"/>
          <w:szCs w:val="28"/>
        </w:rPr>
      </w:pPr>
      <w:r w:rsidRPr="0044070D">
        <w:rPr>
          <w:sz w:val="26"/>
          <w:szCs w:val="26"/>
        </w:rPr>
        <w:t xml:space="preserve">z dnia </w:t>
      </w:r>
      <w:r>
        <w:rPr>
          <w:sz w:val="26"/>
          <w:szCs w:val="26"/>
        </w:rPr>
        <w:t>30 kwietnia</w:t>
      </w:r>
      <w:r w:rsidRPr="0044070D">
        <w:rPr>
          <w:sz w:val="26"/>
          <w:szCs w:val="26"/>
        </w:rPr>
        <w:t xml:space="preserve"> 2025 r.</w:t>
      </w:r>
    </w:p>
    <w:p w14:paraId="6C04CEA9" w14:textId="77777777" w:rsidR="005B3321" w:rsidRDefault="005B3321" w:rsidP="005B3321">
      <w:pPr>
        <w:jc w:val="center"/>
        <w:rPr>
          <w:b/>
          <w:sz w:val="24"/>
          <w:szCs w:val="24"/>
        </w:rPr>
      </w:pPr>
    </w:p>
    <w:p w14:paraId="0F7923D5" w14:textId="77777777" w:rsidR="005B3321" w:rsidRDefault="005B3321" w:rsidP="005B3321">
      <w:pPr>
        <w:jc w:val="both"/>
        <w:rPr>
          <w:sz w:val="24"/>
          <w:szCs w:val="24"/>
        </w:rPr>
      </w:pPr>
      <w:r w:rsidRPr="005B3321">
        <w:rPr>
          <w:sz w:val="24"/>
          <w:szCs w:val="24"/>
        </w:rPr>
        <w:t xml:space="preserve">Uchwała </w:t>
      </w:r>
      <w:r w:rsidRPr="00E74355">
        <w:rPr>
          <w:color w:val="000000"/>
          <w:sz w:val="24"/>
        </w:rPr>
        <w:t xml:space="preserve">Nr LVII/488/2023 Rady Gminy Kleszczewo z dnia 22 września 2023 r. w sprawie </w:t>
      </w:r>
      <w:r w:rsidRPr="00E74355">
        <w:rPr>
          <w:sz w:val="24"/>
          <w:szCs w:val="24"/>
        </w:rPr>
        <w:t>zasad i trybu udzielania dotacji na realizację zadań inwestycyjnych obejmujących finansowanie prac konserwatorskich, restauratorskich lub robót budowlanych przy zabytku wpisanym do rejestru zabytków lub gminnej ewidencji zabytków, ich rozliczania oraz kontroli w ramach Rządowego Programu Odbudowy Zabytków</w:t>
      </w:r>
      <w:r>
        <w:rPr>
          <w:sz w:val="24"/>
          <w:szCs w:val="24"/>
        </w:rPr>
        <w:t xml:space="preserve"> zgodnie z § 5 ust. 3 pozwala na udzielenie dotacji na realizację zadań inwestycyjnych dotyczących zabytków z wykorzystaniem dofinansowania z Rządowego Programu Odbudowy Zabytków w danym roku budżetowym, ale i w latach następnych. </w:t>
      </w:r>
      <w:r w:rsidR="006F0821" w:rsidRPr="006F0821">
        <w:rPr>
          <w:sz w:val="24"/>
          <w:szCs w:val="24"/>
        </w:rPr>
        <w:t>Załącznik do uchwały nr 232/2022 Rady Ministrów z dnia 23 listopada 2022 r. Szczegółowe zasady i tryb udzielania dofinansowania z Rządowego Programu Odbudowy Zabytkó</w:t>
      </w:r>
      <w:r w:rsidR="006F0821">
        <w:rPr>
          <w:sz w:val="24"/>
          <w:szCs w:val="24"/>
        </w:rPr>
        <w:t xml:space="preserve">w pozwala na realizację zadania inwestycyjnego w okresie 12 miesięcy, ale i dłuższym (§ 11 ust. 2). Jednocześnie wypłata dofinansowania nastąpić może jedynie po zakończeniu zadania inwestycyjnego lub jego określonych etapów. </w:t>
      </w:r>
    </w:p>
    <w:p w14:paraId="35604E5D" w14:textId="77777777" w:rsidR="006F0821" w:rsidRDefault="006F0821" w:rsidP="005B3321">
      <w:pPr>
        <w:jc w:val="both"/>
        <w:rPr>
          <w:sz w:val="24"/>
          <w:szCs w:val="24"/>
        </w:rPr>
      </w:pPr>
    </w:p>
    <w:p w14:paraId="4AAB112A" w14:textId="18AB14C3" w:rsidR="006F0821" w:rsidRDefault="006F0821" w:rsidP="005B33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Parafia Rzymskokatolicka pw. Narodzenia Najświętszej Maryi Panny w Tulcach poinformowała, iż ostatecznym terminem zakończenia zadania inwestycyjnego dotyczącego </w:t>
      </w:r>
      <w:r w:rsidRPr="005B3321">
        <w:rPr>
          <w:sz w:val="24"/>
          <w:szCs w:val="24"/>
        </w:rPr>
        <w:t>prac konserwato</w:t>
      </w:r>
      <w:r>
        <w:rPr>
          <w:sz w:val="24"/>
          <w:szCs w:val="24"/>
        </w:rPr>
        <w:t>rskich i restauratorskich obejmują</w:t>
      </w:r>
      <w:r w:rsidRPr="005B3321">
        <w:rPr>
          <w:sz w:val="24"/>
          <w:szCs w:val="24"/>
        </w:rPr>
        <w:t>cych badania konserwatorskie polichromii ścian wewnętrznych w zabytkowym kościele pw. Narodzenia NMP w Tulcach etap I</w:t>
      </w:r>
      <w:r>
        <w:rPr>
          <w:sz w:val="24"/>
          <w:szCs w:val="24"/>
        </w:rPr>
        <w:t xml:space="preserve"> będzie </w:t>
      </w:r>
      <w:r w:rsidR="001C7E72">
        <w:rPr>
          <w:sz w:val="24"/>
          <w:szCs w:val="24"/>
        </w:rPr>
        <w:t>31 maj</w:t>
      </w:r>
      <w:r w:rsidR="002A4EA0">
        <w:rPr>
          <w:sz w:val="24"/>
          <w:szCs w:val="24"/>
        </w:rPr>
        <w:t>a</w:t>
      </w:r>
      <w:r w:rsidR="001C7E72">
        <w:rPr>
          <w:sz w:val="24"/>
          <w:szCs w:val="24"/>
        </w:rPr>
        <w:t xml:space="preserve"> 2025 r.</w:t>
      </w:r>
    </w:p>
    <w:p w14:paraId="1FBE47C2" w14:textId="77777777" w:rsidR="006F0821" w:rsidRDefault="006F0821" w:rsidP="005B3321">
      <w:pPr>
        <w:jc w:val="both"/>
        <w:rPr>
          <w:sz w:val="24"/>
          <w:szCs w:val="24"/>
        </w:rPr>
      </w:pPr>
    </w:p>
    <w:p w14:paraId="61D3AC99" w14:textId="77777777" w:rsidR="006F0821" w:rsidRDefault="006F0821" w:rsidP="005B3321">
      <w:pPr>
        <w:jc w:val="both"/>
        <w:rPr>
          <w:sz w:val="24"/>
          <w:szCs w:val="24"/>
        </w:rPr>
      </w:pPr>
      <w:r>
        <w:rPr>
          <w:sz w:val="24"/>
          <w:szCs w:val="24"/>
        </w:rPr>
        <w:t>Wobec powyższego zachodzi konieczność doprecyzowania postanowień zmienianej uchwały pod kątem dokładnego określenia kwot dotacji przekazywanej w poszczególnych latach realizac</w:t>
      </w:r>
      <w:r w:rsidR="006A0EDF">
        <w:rPr>
          <w:sz w:val="24"/>
          <w:szCs w:val="24"/>
        </w:rPr>
        <w:t>ji ww. zadania inwestycyjnego przez</w:t>
      </w:r>
      <w:r w:rsidR="006A0EDF" w:rsidRPr="006A0EDF">
        <w:rPr>
          <w:sz w:val="24"/>
          <w:szCs w:val="24"/>
        </w:rPr>
        <w:t xml:space="preserve"> </w:t>
      </w:r>
      <w:r w:rsidR="006A0EDF">
        <w:rPr>
          <w:sz w:val="24"/>
          <w:szCs w:val="24"/>
        </w:rPr>
        <w:t>Parafię Rzymskokatolicką</w:t>
      </w:r>
      <w:r w:rsidR="006A0EDF" w:rsidRPr="005B3321">
        <w:rPr>
          <w:sz w:val="24"/>
          <w:szCs w:val="24"/>
        </w:rPr>
        <w:t xml:space="preserve"> pw. Narodzenia Najświętszej Maryi Panny w Tulcach</w:t>
      </w:r>
      <w:r w:rsidR="006A0EDF">
        <w:rPr>
          <w:sz w:val="24"/>
          <w:szCs w:val="24"/>
        </w:rPr>
        <w:t xml:space="preserve">, tj. 2024 i 2025. </w:t>
      </w:r>
    </w:p>
    <w:p w14:paraId="10916298" w14:textId="77777777" w:rsidR="006A0EDF" w:rsidRDefault="006A0EDF" w:rsidP="005B3321">
      <w:pPr>
        <w:jc w:val="both"/>
        <w:rPr>
          <w:sz w:val="24"/>
          <w:szCs w:val="24"/>
        </w:rPr>
      </w:pPr>
    </w:p>
    <w:p w14:paraId="2D6C3BBB" w14:textId="77777777" w:rsidR="00FC744A" w:rsidRDefault="00FC744A" w:rsidP="00FC744A">
      <w:pPr>
        <w:ind w:left="4248" w:firstLine="708"/>
        <w:jc w:val="both"/>
        <w:rPr>
          <w:b/>
          <w:sz w:val="26"/>
          <w:szCs w:val="26"/>
        </w:rPr>
      </w:pPr>
    </w:p>
    <w:p w14:paraId="1CCA0018" w14:textId="77777777" w:rsidR="00FC744A" w:rsidRDefault="00FC744A" w:rsidP="00FC744A">
      <w:pPr>
        <w:ind w:left="4248" w:firstLine="708"/>
        <w:jc w:val="both"/>
        <w:rPr>
          <w:b/>
          <w:sz w:val="26"/>
          <w:szCs w:val="26"/>
        </w:rPr>
      </w:pPr>
    </w:p>
    <w:p w14:paraId="67D2CACB" w14:textId="77777777" w:rsidR="00FB3F2D" w:rsidRPr="0044070D" w:rsidRDefault="00FB3F2D" w:rsidP="00916B90">
      <w:pPr>
        <w:tabs>
          <w:tab w:val="center" w:pos="6804"/>
        </w:tabs>
        <w:spacing w:line="600" w:lineRule="auto"/>
        <w:ind w:left="4956"/>
        <w:rPr>
          <w:b/>
          <w:bCs/>
          <w:sz w:val="26"/>
          <w:szCs w:val="26"/>
        </w:rPr>
      </w:pPr>
      <w:r w:rsidRPr="0044070D">
        <w:rPr>
          <w:b/>
          <w:bCs/>
          <w:sz w:val="26"/>
          <w:szCs w:val="26"/>
        </w:rPr>
        <w:t>Przewodnicząca Rady Gminy</w:t>
      </w:r>
    </w:p>
    <w:p w14:paraId="4228DB3B" w14:textId="77777777" w:rsidR="00FB3F2D" w:rsidRPr="0044070D" w:rsidRDefault="00FB3F2D" w:rsidP="00FB3F2D">
      <w:pPr>
        <w:tabs>
          <w:tab w:val="center" w:pos="6804"/>
        </w:tabs>
        <w:rPr>
          <w:b/>
          <w:bCs/>
          <w:sz w:val="28"/>
          <w:szCs w:val="28"/>
        </w:rPr>
      </w:pPr>
      <w:r w:rsidRPr="0044070D">
        <w:rPr>
          <w:b/>
          <w:bCs/>
          <w:sz w:val="26"/>
          <w:szCs w:val="26"/>
        </w:rPr>
        <w:tab/>
        <w:t>Dorota Wysz</w:t>
      </w:r>
    </w:p>
    <w:p w14:paraId="346F3808" w14:textId="77777777" w:rsidR="00FB3F2D" w:rsidRPr="0044070D" w:rsidRDefault="00FB3F2D" w:rsidP="00FB3F2D">
      <w:pPr>
        <w:spacing w:after="120"/>
        <w:jc w:val="center"/>
        <w:rPr>
          <w:b/>
          <w:bCs/>
          <w:sz w:val="28"/>
          <w:szCs w:val="28"/>
        </w:rPr>
      </w:pPr>
    </w:p>
    <w:p w14:paraId="3480221C" w14:textId="77777777" w:rsidR="006A0EDF" w:rsidRPr="006F0821" w:rsidRDefault="006A0EDF" w:rsidP="005B3321">
      <w:pPr>
        <w:jc w:val="both"/>
        <w:rPr>
          <w:sz w:val="24"/>
          <w:szCs w:val="24"/>
        </w:rPr>
      </w:pPr>
    </w:p>
    <w:sectPr w:rsidR="006A0EDF" w:rsidRPr="006F0821" w:rsidSect="00436A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7DE40" w14:textId="77777777" w:rsidR="00914E53" w:rsidRDefault="00914E53">
      <w:r>
        <w:separator/>
      </w:r>
    </w:p>
  </w:endnote>
  <w:endnote w:type="continuationSeparator" w:id="0">
    <w:p w14:paraId="55610073" w14:textId="77777777" w:rsidR="00914E53" w:rsidRDefault="0091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F9F1" w14:textId="77777777" w:rsidR="00CD3B7B" w:rsidRDefault="007D1B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3B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EC82DE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F46A5" w14:textId="77777777" w:rsidR="00914E53" w:rsidRDefault="00914E53">
      <w:r>
        <w:separator/>
      </w:r>
    </w:p>
  </w:footnote>
  <w:footnote w:type="continuationSeparator" w:id="0">
    <w:p w14:paraId="497588E2" w14:textId="77777777" w:rsidR="00914E53" w:rsidRDefault="0091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46F64"/>
    <w:multiLevelType w:val="hybridMultilevel"/>
    <w:tmpl w:val="881AC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20 czerwca 2023r."/>
    <w:docVar w:name="AktNr" w:val="LXXXV/1602/VIII/2023"/>
    <w:docVar w:name="Sprawa" w:val="udzielenia w 2023 r. dotacji na prace konserwatorskie, restauratorskie lub roboty budowlane przy zabytkach wpisanych do rejestru zabytków."/>
  </w:docVars>
  <w:rsids>
    <w:rsidRoot w:val="00436A17"/>
    <w:rsid w:val="00005CAB"/>
    <w:rsid w:val="00006B7A"/>
    <w:rsid w:val="00021F69"/>
    <w:rsid w:val="000309E6"/>
    <w:rsid w:val="00072485"/>
    <w:rsid w:val="00085AA6"/>
    <w:rsid w:val="000E2E12"/>
    <w:rsid w:val="00114A74"/>
    <w:rsid w:val="00121310"/>
    <w:rsid w:val="00136542"/>
    <w:rsid w:val="0016261F"/>
    <w:rsid w:val="00167A3B"/>
    <w:rsid w:val="001C7E72"/>
    <w:rsid w:val="002314B9"/>
    <w:rsid w:val="00256D49"/>
    <w:rsid w:val="00262932"/>
    <w:rsid w:val="002A4EA0"/>
    <w:rsid w:val="002A54E4"/>
    <w:rsid w:val="002A6832"/>
    <w:rsid w:val="002B2827"/>
    <w:rsid w:val="002B6586"/>
    <w:rsid w:val="002F06C9"/>
    <w:rsid w:val="002F23BC"/>
    <w:rsid w:val="00351C46"/>
    <w:rsid w:val="0035459B"/>
    <w:rsid w:val="0039598D"/>
    <w:rsid w:val="003C4C27"/>
    <w:rsid w:val="003D46B9"/>
    <w:rsid w:val="003D73E8"/>
    <w:rsid w:val="00403348"/>
    <w:rsid w:val="00427C99"/>
    <w:rsid w:val="0043173A"/>
    <w:rsid w:val="00433C77"/>
    <w:rsid w:val="00436A17"/>
    <w:rsid w:val="004508B7"/>
    <w:rsid w:val="00463EFB"/>
    <w:rsid w:val="004B0C3D"/>
    <w:rsid w:val="004B2487"/>
    <w:rsid w:val="004B315C"/>
    <w:rsid w:val="004C5AE8"/>
    <w:rsid w:val="004D119F"/>
    <w:rsid w:val="004D2ED0"/>
    <w:rsid w:val="004D49E0"/>
    <w:rsid w:val="004E44CD"/>
    <w:rsid w:val="00537784"/>
    <w:rsid w:val="00565809"/>
    <w:rsid w:val="005A3C74"/>
    <w:rsid w:val="005B3321"/>
    <w:rsid w:val="005B6DD0"/>
    <w:rsid w:val="005C6BB7"/>
    <w:rsid w:val="005E453F"/>
    <w:rsid w:val="005F0DF1"/>
    <w:rsid w:val="00625C7F"/>
    <w:rsid w:val="00627885"/>
    <w:rsid w:val="0065477E"/>
    <w:rsid w:val="006565B9"/>
    <w:rsid w:val="0066318F"/>
    <w:rsid w:val="006658C2"/>
    <w:rsid w:val="006719D4"/>
    <w:rsid w:val="006A0EDF"/>
    <w:rsid w:val="006C4065"/>
    <w:rsid w:val="006D42EB"/>
    <w:rsid w:val="006D4586"/>
    <w:rsid w:val="006F0821"/>
    <w:rsid w:val="00701C48"/>
    <w:rsid w:val="0070725E"/>
    <w:rsid w:val="00757A79"/>
    <w:rsid w:val="0079025A"/>
    <w:rsid w:val="007C1C37"/>
    <w:rsid w:val="007C3BC5"/>
    <w:rsid w:val="007C4154"/>
    <w:rsid w:val="007D1BB2"/>
    <w:rsid w:val="00801FA0"/>
    <w:rsid w:val="00850511"/>
    <w:rsid w:val="008515F7"/>
    <w:rsid w:val="00853287"/>
    <w:rsid w:val="00860838"/>
    <w:rsid w:val="008768FF"/>
    <w:rsid w:val="00880E4A"/>
    <w:rsid w:val="00886B70"/>
    <w:rsid w:val="008A30DD"/>
    <w:rsid w:val="008D2BCB"/>
    <w:rsid w:val="009129D9"/>
    <w:rsid w:val="00914E53"/>
    <w:rsid w:val="00916B90"/>
    <w:rsid w:val="00925364"/>
    <w:rsid w:val="00951D1A"/>
    <w:rsid w:val="009632D1"/>
    <w:rsid w:val="009773E3"/>
    <w:rsid w:val="009A7752"/>
    <w:rsid w:val="00A0381A"/>
    <w:rsid w:val="00A16C26"/>
    <w:rsid w:val="00A209FF"/>
    <w:rsid w:val="00A621D6"/>
    <w:rsid w:val="00A745FF"/>
    <w:rsid w:val="00A76406"/>
    <w:rsid w:val="00A8008C"/>
    <w:rsid w:val="00AA184A"/>
    <w:rsid w:val="00AD6C8E"/>
    <w:rsid w:val="00B020FA"/>
    <w:rsid w:val="00B054D5"/>
    <w:rsid w:val="00B617BB"/>
    <w:rsid w:val="00B62FB1"/>
    <w:rsid w:val="00BA113A"/>
    <w:rsid w:val="00BB0BD3"/>
    <w:rsid w:val="00BB3401"/>
    <w:rsid w:val="00BD20CC"/>
    <w:rsid w:val="00BE63BB"/>
    <w:rsid w:val="00BF281F"/>
    <w:rsid w:val="00C0551A"/>
    <w:rsid w:val="00C10427"/>
    <w:rsid w:val="00C24667"/>
    <w:rsid w:val="00C5423F"/>
    <w:rsid w:val="00C63EB0"/>
    <w:rsid w:val="00C75719"/>
    <w:rsid w:val="00C869EC"/>
    <w:rsid w:val="00CB075A"/>
    <w:rsid w:val="00CC1527"/>
    <w:rsid w:val="00CC7AD9"/>
    <w:rsid w:val="00CD3B7B"/>
    <w:rsid w:val="00CE2208"/>
    <w:rsid w:val="00CE5304"/>
    <w:rsid w:val="00D019A9"/>
    <w:rsid w:val="00D22089"/>
    <w:rsid w:val="00D408E3"/>
    <w:rsid w:val="00D42DE7"/>
    <w:rsid w:val="00D54521"/>
    <w:rsid w:val="00D672EE"/>
    <w:rsid w:val="00D749C6"/>
    <w:rsid w:val="00DA4AC8"/>
    <w:rsid w:val="00DC4E84"/>
    <w:rsid w:val="00DD095F"/>
    <w:rsid w:val="00DE1D61"/>
    <w:rsid w:val="00E24913"/>
    <w:rsid w:val="00E30060"/>
    <w:rsid w:val="00E33454"/>
    <w:rsid w:val="00E46CBA"/>
    <w:rsid w:val="00E51709"/>
    <w:rsid w:val="00E61424"/>
    <w:rsid w:val="00E72BC5"/>
    <w:rsid w:val="00E74355"/>
    <w:rsid w:val="00ED0AD3"/>
    <w:rsid w:val="00EF2223"/>
    <w:rsid w:val="00F61F3F"/>
    <w:rsid w:val="00F71744"/>
    <w:rsid w:val="00F73F66"/>
    <w:rsid w:val="00F87EA4"/>
    <w:rsid w:val="00FB3F2D"/>
    <w:rsid w:val="00FC744A"/>
    <w:rsid w:val="00FE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16B09"/>
  <w15:docId w15:val="{260F6CD9-1DD9-4EF6-8E3E-89278073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59B"/>
  </w:style>
  <w:style w:type="paragraph" w:styleId="Nagwek1">
    <w:name w:val="heading 1"/>
    <w:basedOn w:val="Normalny"/>
    <w:next w:val="Normalny"/>
    <w:qFormat/>
    <w:rsid w:val="0035459B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5459B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545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45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5459B"/>
    <w:rPr>
      <w:sz w:val="16"/>
    </w:rPr>
  </w:style>
  <w:style w:type="character" w:styleId="Numerstrony">
    <w:name w:val="page number"/>
    <w:basedOn w:val="Domylnaczcionkaakapitu"/>
    <w:rsid w:val="0035459B"/>
  </w:style>
  <w:style w:type="paragraph" w:styleId="Tytu">
    <w:name w:val="Title"/>
    <w:basedOn w:val="Normalny"/>
    <w:qFormat/>
    <w:rsid w:val="0035459B"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0E4A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our\AppData\Local\Temp\Projekt_PU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Projekt_PURM</Template>
  <TotalTime>5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creator>Jagoda Urbańska</dc:creator>
  <cp:lastModifiedBy>Konto Microsoft</cp:lastModifiedBy>
  <cp:revision>5</cp:revision>
  <cp:lastPrinted>2025-04-18T07:14:00Z</cp:lastPrinted>
  <dcterms:created xsi:type="dcterms:W3CDTF">2025-04-18T08:22:00Z</dcterms:created>
  <dcterms:modified xsi:type="dcterms:W3CDTF">2025-04-29T12:49:00Z</dcterms:modified>
</cp:coreProperties>
</file>