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20 listopada 2025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XVIII/154/2025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Rady Gminy Kleszczewo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20 listopada 2025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w sprawie ustalenia wysokości stawek podatku od nieruchomości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pkt 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samorządzie gminnym (t.j.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2025.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1153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późn. zm.),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ust.1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3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4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stycznia 1991 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podatkach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opłatach lokalnych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(t.j. Dz.U.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2025 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707) oraz Obwieszczenia Ministra Finansów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sierpnia 2025 r.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sprawie górnych granic stawek kwotowych podatków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opłat lokalnych na rok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(M.P.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sierpnia 2025 r.,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726) Rada Gminy Kleszczewo uchwala,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Określa się następujące roczne wysokości stawek podatku od nieruchomości: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od gruntów: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prowadzeniem działalności gospodarczej, bez względu na sposób zakwalifikowania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ewidencji gruntów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budynków -1,26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zł od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 xml:space="preserve">2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 wodami powierzchniowymi stojącymi lub wodami powierzchniowymi płynącymi jezior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zbiorników sztucznych – 6,33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od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ha powierzchni,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pozostałych,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zajętych na prowadzenie odpłatnej statutowej działalności pożytku publicznego przez organizacje pożytku publicznego – 0,39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od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 xml:space="preserve">2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powierzchni,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niezabudowanych objętych obszarem rewitalizacji,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którym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października 2015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rewitalizacji (t.j. Dz.U.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2024 r., poz.278),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położonych na terenach, dla których miejscowy plan zagospodarowania przestrzennego przewiduje przeznaczenie pod zabudowę mieszkaniową, usługową albo zabudowę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przeznaczeniu mieszanym obejmującym wyłącznie te rodzaje zabudowy, jeżeli od dnia wejścia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 tego planu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odniesieniu do tych gruntów upłynął okres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lat,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tym czasie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zakończono budowy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przepisami prawa budowlanego - 4,16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 od 1m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 xml:space="preserve">2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 budynków lub ich części: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mieszkalnych - 1,09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od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 xml:space="preserve">2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 użytkowej,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prowadzeniem działalności gospodarczej oraz od budynków mieszkalnych lub ich części zajętych na prowadzenie działalności gospodarczej – 30,25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od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 xml:space="preserve">2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 użytkowej,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zajętych na prowadzenie działalności gospodarczej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obrotu kwalifikowanym materiałem siewnym – 14,73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od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 xml:space="preserve">2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 użytkowej,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udzielaniem świadczeń zdrowotnych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rozumieniu przepisów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działalności leczniczej, zajętych przez podmioty udzielające tych świadczeń – 6,43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od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 xml:space="preserve">2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 użytkowej,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e)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pozostałych,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zajętych na prowadzenie odpłatnej statutowej działalności pożytku publicznego przez organizacje pożytku publicznego – 10,62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od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 xml:space="preserve">2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 użytkowej,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garaże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budynki gospodarcze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prowadzeniem działalności gospodarczej – 6,24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od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 xml:space="preserve">2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 użytkowej,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 budowli - 2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% ich wartości określonej 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ust.1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3-7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stycznia 1991 r.o podatkach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opłatach lokalnych.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 uchwały powierza się Wójtowi Gminy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Kleszczewo.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Traci moc uchwała Nr LIX/505/2023 Rady Gminy Kleszczewo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listopada 2023 r.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ustalenia wysokości stawek podatku od nieruchomości.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Dzienniku Urzędowym Województwa Wielkopolskiego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stycznia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Przewodnicząca Rady Gminy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Dorota Wysz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szCs w:val="20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szCs w:val="20"/>
        </w:rPr>
      </w:pPr>
      <w:r>
        <w:rPr>
          <w:b/>
          <w:szCs w:val="20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jc w:val="center"/>
        <w:rPr>
          <w:color w:val="000000"/>
          <w:szCs w:val="20"/>
          <w:u w:color="000000"/>
        </w:rPr>
      </w:pPr>
      <w:r>
        <w:rPr>
          <w:b/>
          <w:szCs w:val="20"/>
        </w:rPr>
        <w:t>do UCHWAŁY Nr XVIII/154/2025</w:t>
        <w:br/>
        <w:t xml:space="preserve">RADY GMINY KLESZCZEWO </w:t>
        <w:br/>
      </w:r>
      <w:r>
        <w:rPr>
          <w:color w:val="000000"/>
          <w:szCs w:val="20"/>
          <w:u w:color="000000"/>
        </w:rPr>
        <w:t>z dnia 20 listopada 2025 r.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jc w:val="left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sprawie: ustalenia wysokości stawek podatku od nieruchomości.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jc w:val="left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Zgodnie z art. 5 ust.1 ustawy z dnia 12 stycznia 1991r. o podatkach i opłatach lokalnych (tekst jednolity Dz.U. z 2025. poz. 707) Rada Gminy w drodze uchwały określa wysokość stawek podatku od nieruchomości. Stawki nie mogą przekroczyć górnych granic stawek kwotowych obwieszczeniem Ministra Finansów w Dzienniku Urzędowym. Obwieszczenie Ministra Finansów z dnia 6 sierpnia 2025r. w sprawie górnych granic stawek kwotowych podatków i opłat lokalnych na rok 2026 ogłoszono w M.P. z dnia 6 sierpnia 2025r. poz. 726.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jc w:val="left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Biorąc powyższe pod uwagę, podjęcie niniejszej uchwały należy uznać za zasadne.</w:t>
      </w:r>
    </w:p>
    <w:tbl>
      <w:tblPr>
        <w:tblStyle w:val="TableSimple1"/>
        <w:tblW w:w="5000" w:type="pct"/>
        <w:tblBorders>
          <w:top w:val="nil"/>
          <w:left w:val="nil"/>
          <w:bottom w:val="nil"/>
          <w:right w:val="nil"/>
        </w:tblBorders>
        <w:tblLook w:val="04A0"/>
      </w:tblPr>
      <w:tblGrid>
        <w:gridCol w:w="4933"/>
        <w:gridCol w:w="4933"/>
      </w:tblGrid>
      <w:tr>
        <w:tblPrEx>
          <w:tblW w:w="5000" w:type="pct"/>
          <w:tblLook w:val="04A0"/>
        </w:tblPrEx>
        <w:tc>
          <w:tcPr>
            <w:tcW w:w="2500" w:type="pct"/>
            <w:tcBorders>
              <w:right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120" w:beforeAutospacing="0" w:after="120" w:afterAutospacing="0" w:line="240" w:lineRule="auto"/>
              <w:ind w:left="0" w:right="0" w:firstLine="0"/>
              <w:contextualSpacing w:val="0"/>
              <w:jc w:val="left"/>
              <w:rPr>
                <w:color w:val="000000"/>
                <w:szCs w:val="20"/>
                <w:u w:color="000000"/>
              </w:rPr>
            </w:pPr>
          </w:p>
        </w:tc>
        <w:tc>
          <w:tcPr>
            <w:tcW w:w="2500" w:type="pct"/>
            <w:tcBorders>
              <w:left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120" w:beforeAutospacing="0" w:after="12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color w:val="000000"/>
                <w:szCs w:val="20"/>
                <w:u w:color="000000"/>
              </w:rPr>
              <w:fldChar w:fldCharType="begin"/>
            </w:r>
            <w:r>
              <w:rPr>
                <w:color w:val="000000"/>
                <w:szCs w:val="20"/>
                <w:u w:color="000000"/>
              </w:rPr>
              <w:instrText>SIGNATURE_0_1_FUNCTION</w:instrText>
            </w:r>
            <w:r>
              <w:rPr>
                <w:color w:val="000000"/>
                <w:szCs w:val="20"/>
                <w:u w:color="000000"/>
              </w:rPr>
              <w:fldChar w:fldCharType="separate"/>
            </w:r>
            <w:r>
              <w:rPr>
                <w:color w:val="000000"/>
                <w:szCs w:val="20"/>
                <w:u w:color="000000"/>
              </w:rPr>
              <w:t>Przewodnicząca Rady Gminy</w:t>
            </w:r>
            <w:r>
              <w:rPr>
                <w:color w:val="000000"/>
                <w:szCs w:val="20"/>
                <w:u w:color="000000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120" w:beforeAutospacing="0" w:after="12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color w:val="000000"/>
                <w:szCs w:val="20"/>
                <w:u w:color="000000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120" w:beforeAutospacing="0" w:after="120" w:afterAutospacing="0" w:line="240" w:lineRule="auto"/>
              <w:ind w:left="0" w:right="0" w:firstLine="0"/>
              <w:contextualSpacing w:val="0"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color w:val="000000"/>
                <w:szCs w:val="20"/>
                <w:u w:color="000000"/>
              </w:rPr>
              <w:fldChar w:fldCharType="begin"/>
            </w:r>
            <w:r>
              <w:rPr>
                <w:color w:val="000000"/>
                <w:szCs w:val="20"/>
                <w:u w:color="000000"/>
              </w:rPr>
              <w:instrText>SIGNATURE_0_1_FIRSTNAME</w:instrText>
            </w:r>
            <w:r>
              <w:rPr>
                <w:color w:val="000000"/>
                <w:szCs w:val="20"/>
                <w:u w:color="000000"/>
              </w:rPr>
              <w:fldChar w:fldCharType="separate"/>
            </w:r>
            <w:r>
              <w:rPr>
                <w:b/>
                <w:color w:val="000000"/>
                <w:szCs w:val="20"/>
                <w:u w:color="000000"/>
              </w:rPr>
              <w:t xml:space="preserve">Dorota </w:t>
            </w:r>
            <w:r>
              <w:rPr>
                <w:color w:val="000000"/>
                <w:szCs w:val="20"/>
                <w:u w:color="000000"/>
              </w:rPr>
              <w:fldChar w:fldCharType="end"/>
            </w:r>
            <w:r>
              <w:rPr>
                <w:color w:val="000000"/>
                <w:szCs w:val="20"/>
                <w:u w:color="000000"/>
              </w:rPr>
              <w:fldChar w:fldCharType="begin"/>
            </w:r>
            <w:r>
              <w:rPr>
                <w:color w:val="000000"/>
                <w:szCs w:val="20"/>
                <w:u w:color="000000"/>
              </w:rPr>
              <w:instrText>SIGNATURE_0_1_LASTNAME</w:instrText>
            </w:r>
            <w:r>
              <w:rPr>
                <w:color w:val="000000"/>
                <w:szCs w:val="20"/>
                <w:u w:color="000000"/>
              </w:rPr>
              <w:fldChar w:fldCharType="separate"/>
            </w:r>
            <w:r>
              <w:rPr>
                <w:b/>
                <w:color w:val="000000"/>
                <w:szCs w:val="20"/>
                <w:u w:color="000000"/>
              </w:rPr>
              <w:t>Wysz</w:t>
            </w:r>
            <w:r>
              <w:rPr>
                <w:color w:val="000000"/>
                <w:szCs w:val="20"/>
                <w:u w:color="000000"/>
              </w:rPr>
              <w:fldChar w:fldCharType="end"/>
            </w:r>
          </w:p>
        </w:tc>
      </w:tr>
    </w:tbl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jc w:val="left"/>
        <w:rPr>
          <w:color w:val="000000"/>
          <w:szCs w:val="20"/>
          <w:u w:color="000000"/>
        </w:rPr>
      </w:pPr>
    </w:p>
    <w:sectPr>
      <w:footerReference w:type="default" r:id="rId5"/>
      <w:endnotePr>
        <w:numFmt w:val="decimal"/>
      </w:endnotePr>
      <w:type w:val="nextPage"/>
      <w:pgSz w:w="11906" w:h="16838" w:code="0"/>
      <w:pgMar w:top="1417" w:right="1020" w:bottom="992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5D925409-79E3-4A27-95D8-EA1732D90972.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5D925409-79E3-4A27-95D8-EA1732D90972.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Kleszczewo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XVIII/154/2025 z dnia 20 listopada 2025 r.</dc:title>
  <dc:subject>w sprawie ustalenia wysokości stawek podatku od nieruchomości</dc:subject>
  <dc:creator>a.zdobylak</dc:creator>
  <cp:lastModifiedBy>a.zdobylak</cp:lastModifiedBy>
  <cp:revision>1</cp:revision>
  <dcterms:created xsi:type="dcterms:W3CDTF">2025-11-20T09:07:46Z</dcterms:created>
  <dcterms:modified xsi:type="dcterms:W3CDTF">2025-11-20T09:07:46Z</dcterms:modified>
  <cp:category>Akt prawny</cp:category>
</cp:coreProperties>
</file>