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695E8" w14:textId="69FB5265" w:rsidR="00414B0D" w:rsidRPr="001D4EF7" w:rsidRDefault="00414B0D" w:rsidP="0024483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4881983" w14:textId="77777777" w:rsidR="00E91A5E" w:rsidRDefault="00E91A5E" w:rsidP="00244833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1A5E">
        <w:rPr>
          <w:rFonts w:ascii="Times New Roman" w:hAnsi="Times New Roman" w:cs="Times New Roman"/>
          <w:b/>
          <w:sz w:val="26"/>
          <w:szCs w:val="26"/>
        </w:rPr>
        <w:t>UCHWAŁA NR XX/183/2026</w:t>
      </w:r>
    </w:p>
    <w:p w14:paraId="5765544E" w14:textId="7E920FFC" w:rsidR="002232BE" w:rsidRPr="002232BE" w:rsidRDefault="00244833" w:rsidP="00244833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2BE">
        <w:rPr>
          <w:rFonts w:ascii="Times New Roman" w:hAnsi="Times New Roman" w:cs="Times New Roman"/>
          <w:b/>
          <w:sz w:val="26"/>
          <w:szCs w:val="26"/>
        </w:rPr>
        <w:t>R</w:t>
      </w:r>
      <w:r>
        <w:rPr>
          <w:rFonts w:ascii="Times New Roman" w:hAnsi="Times New Roman" w:cs="Times New Roman"/>
          <w:b/>
          <w:sz w:val="26"/>
          <w:szCs w:val="26"/>
        </w:rPr>
        <w:t>ADY</w:t>
      </w:r>
      <w:r w:rsidRPr="002232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65D01">
        <w:rPr>
          <w:rFonts w:ascii="Times New Roman" w:hAnsi="Times New Roman" w:cs="Times New Roman"/>
          <w:b/>
          <w:sz w:val="26"/>
          <w:szCs w:val="26"/>
        </w:rPr>
        <w:t>GMINY KLESZCZEWO</w:t>
      </w:r>
    </w:p>
    <w:p w14:paraId="65601D02" w14:textId="77777777" w:rsidR="002232BE" w:rsidRPr="002232BE" w:rsidRDefault="002232BE" w:rsidP="00244833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5263FE" w14:textId="22512EED" w:rsidR="004B41B9" w:rsidRPr="00E91A5E" w:rsidRDefault="00E91A5E" w:rsidP="00244833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76" w:lineRule="auto"/>
        <w:rPr>
          <w:rFonts w:ascii="Times New Roman" w:hAnsi="Times New Roman" w:cs="Times New Roman"/>
          <w:sz w:val="26"/>
          <w:szCs w:val="26"/>
        </w:rPr>
      </w:pPr>
      <w:r w:rsidRPr="00E91A5E">
        <w:rPr>
          <w:rFonts w:ascii="Times New Roman" w:hAnsi="Times New Roman" w:cs="Times New Roman"/>
          <w:sz w:val="26"/>
          <w:szCs w:val="26"/>
        </w:rPr>
        <w:t>z dnia 28 stycznia 2026 r.</w:t>
      </w:r>
    </w:p>
    <w:p w14:paraId="09C967B4" w14:textId="77777777" w:rsidR="00056BAE" w:rsidRPr="001D4EF7" w:rsidRDefault="00056BAE" w:rsidP="0024483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8F60B9" w14:textId="77777777" w:rsidR="00E91A5E" w:rsidRDefault="00E91A5E" w:rsidP="00244833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zmian Wieloletniej Prognozy Finansowej Gminy Kleszczewo na lata 2026-2044</w:t>
      </w:r>
    </w:p>
    <w:p w14:paraId="407E6CAD" w14:textId="6B82EB70" w:rsidR="00E91A5E" w:rsidRDefault="00E91A5E" w:rsidP="00244833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230 ust. 6 ustawy z dnia 27 sierpnia 2009 roku o finansach publicznych (t.j. Dz. U. 2025 r. poz. 1483 </w:t>
      </w:r>
      <w:r>
        <w:t>ze zm.),</w:t>
      </w:r>
      <w:r>
        <w:rPr>
          <w:rFonts w:ascii="Times New Roman" w:hAnsi="Times New Roman" w:cs="Times New Roman"/>
          <w:sz w:val="24"/>
          <w:szCs w:val="24"/>
        </w:rPr>
        <w:t xml:space="preserve"> uchwala się, co następuje:</w:t>
      </w:r>
    </w:p>
    <w:p w14:paraId="54798DEF" w14:textId="77777777" w:rsidR="00E91A5E" w:rsidRDefault="00E91A5E" w:rsidP="00244833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5F6F1D3" w14:textId="3DA7EECA" w:rsidR="00E91A5E" w:rsidRDefault="00E91A5E" w:rsidP="00244833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§1.</w:t>
      </w:r>
    </w:p>
    <w:p w14:paraId="4D1C1006" w14:textId="22144427" w:rsidR="00E91A5E" w:rsidRDefault="00E91A5E" w:rsidP="00244833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uchwale nr XIX/170/2026 Rady Gminy Kleszczewo z dnia </w:t>
      </w:r>
      <w:r w:rsidRPr="00E91A5E">
        <w:rPr>
          <w:rFonts w:ascii="Times New Roman" w:hAnsi="Times New Roman" w:cs="Times New Roman"/>
          <w:sz w:val="24"/>
          <w:szCs w:val="24"/>
        </w:rPr>
        <w:t xml:space="preserve">18 grudnia 2025 </w:t>
      </w:r>
      <w:r>
        <w:rPr>
          <w:rFonts w:ascii="Times New Roman" w:hAnsi="Times New Roman" w:cs="Times New Roman"/>
          <w:sz w:val="24"/>
          <w:szCs w:val="24"/>
        </w:rPr>
        <w:t>r. w sprawie Wieloletniej Prognozy Finansowej Gminy Kleszczewo na lata 2026-2044 wprowadza się następujące zmiany:</w:t>
      </w:r>
    </w:p>
    <w:p w14:paraId="489F9497" w14:textId="77777777" w:rsidR="00E91A5E" w:rsidRDefault="00E91A5E" w:rsidP="00244833">
      <w:pPr>
        <w:pStyle w:val="ListaPublink"/>
        <w:widowControl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– Wieloletnia Prognoza Finansowa Gminy Kleszczewo na lata 2026-2044 otrzymuje brzmienie załącznika nr 1 do uchwały;</w:t>
      </w:r>
    </w:p>
    <w:p w14:paraId="2D14399A" w14:textId="2EE6BCE8" w:rsidR="00E91A5E" w:rsidRDefault="00E91A5E" w:rsidP="00244833">
      <w:pPr>
        <w:pStyle w:val="ListaPublink"/>
        <w:widowControl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Wykazie wieloletnich przedsięwzięć Gminy Kleszczewo, stanowiącym załącznik nr</w:t>
      </w:r>
      <w:r w:rsidR="0024483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 do zmienianej uchwały – określone w załączniku nr 2 do niniejszej uchwały.</w:t>
      </w:r>
    </w:p>
    <w:p w14:paraId="652165A6" w14:textId="77777777" w:rsidR="00E91A5E" w:rsidRDefault="00E91A5E" w:rsidP="00244833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1D537F" w14:textId="5131233B" w:rsidR="00E91A5E" w:rsidRDefault="00E91A5E" w:rsidP="00244833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§2.</w:t>
      </w:r>
    </w:p>
    <w:p w14:paraId="7BF28D20" w14:textId="5646D9C6" w:rsidR="00E91A5E" w:rsidRDefault="00E91A5E" w:rsidP="00244833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Kleszczewo.</w:t>
      </w:r>
    </w:p>
    <w:p w14:paraId="45789FF4" w14:textId="77777777" w:rsidR="00E91A5E" w:rsidRDefault="00E91A5E" w:rsidP="00244833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A49FA8" w14:textId="75512801" w:rsidR="00E91A5E" w:rsidRDefault="00E91A5E" w:rsidP="00244833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§3.</w:t>
      </w:r>
    </w:p>
    <w:p w14:paraId="231D1012" w14:textId="4D457BA1" w:rsidR="00E91A5E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2CFE375D" w14:textId="77777777" w:rsidR="00E91A5E" w:rsidRDefault="00E91A5E" w:rsidP="00E91A5E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347AE173" w14:textId="77777777" w:rsidR="00831A0E" w:rsidRPr="004B0A31" w:rsidRDefault="00831A0E" w:rsidP="00831A0E">
      <w:pPr>
        <w:tabs>
          <w:tab w:val="center" w:pos="6804"/>
        </w:tabs>
        <w:spacing w:after="0" w:line="240" w:lineRule="auto"/>
        <w:ind w:left="4956"/>
        <w:rPr>
          <w:rFonts w:ascii="Times New Roman" w:hAnsi="Times New Roman" w:cs="Times New Roman"/>
          <w:b/>
          <w:bCs/>
          <w:sz w:val="26"/>
          <w:szCs w:val="26"/>
        </w:rPr>
      </w:pPr>
      <w:r w:rsidRPr="004B0A31">
        <w:rPr>
          <w:rFonts w:ascii="Times New Roman" w:hAnsi="Times New Roman" w:cs="Times New Roman"/>
          <w:b/>
          <w:bCs/>
          <w:sz w:val="26"/>
          <w:szCs w:val="26"/>
        </w:rPr>
        <w:t>Przewodnicząca Rady Gminy</w:t>
      </w:r>
    </w:p>
    <w:p w14:paraId="6927B6D1" w14:textId="77777777" w:rsidR="00831A0E" w:rsidRPr="004B0A31" w:rsidRDefault="00831A0E" w:rsidP="00831A0E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39D590D" w14:textId="77777777" w:rsidR="00831A0E" w:rsidRPr="004B0A31" w:rsidRDefault="00831A0E" w:rsidP="00831A0E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B0A31">
        <w:rPr>
          <w:rFonts w:ascii="Times New Roman" w:hAnsi="Times New Roman" w:cs="Times New Roman"/>
          <w:b/>
          <w:bCs/>
          <w:sz w:val="26"/>
          <w:szCs w:val="26"/>
        </w:rPr>
        <w:tab/>
        <w:t>Dorota Wysz</w:t>
      </w:r>
    </w:p>
    <w:p w14:paraId="37C07A6E" w14:textId="77777777" w:rsidR="00F03CA8" w:rsidRDefault="00F03CA8" w:rsidP="000E2A3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D7B8E" w14:textId="77777777" w:rsidR="00F03CA8" w:rsidRDefault="00F03CA8" w:rsidP="000E2A3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EB3ED" w14:textId="77777777" w:rsidR="005655BE" w:rsidRDefault="005655BE" w:rsidP="00831A0E">
      <w:pPr>
        <w:widowControl w:val="0"/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90C4F" w14:textId="77777777" w:rsidR="00244833" w:rsidRDefault="00244833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29908AD6" w14:textId="4377FE06" w:rsidR="00D71375" w:rsidRPr="005476EF" w:rsidRDefault="00D71375" w:rsidP="000E2A3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76EF">
        <w:rPr>
          <w:rFonts w:ascii="Times New Roman" w:hAnsi="Times New Roman" w:cs="Times New Roman"/>
          <w:b/>
          <w:bCs/>
          <w:sz w:val="26"/>
          <w:szCs w:val="26"/>
        </w:rPr>
        <w:lastRenderedPageBreak/>
        <w:t>Objaśnienia przyjętych wartości do Wieloletniej Prognozy Finansowej Gminy Kleszczewo na lata 202</w:t>
      </w:r>
      <w:r w:rsidR="009F1AEC" w:rsidRPr="005476EF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5476EF">
        <w:rPr>
          <w:rFonts w:ascii="Times New Roman" w:hAnsi="Times New Roman" w:cs="Times New Roman"/>
          <w:b/>
          <w:bCs/>
          <w:sz w:val="26"/>
          <w:szCs w:val="26"/>
        </w:rPr>
        <w:t>-204</w:t>
      </w:r>
      <w:r w:rsidR="00CB7DCB" w:rsidRPr="005476EF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14:paraId="024DD2B5" w14:textId="77777777" w:rsidR="00E91A5E" w:rsidRPr="005B2673" w:rsidRDefault="00E91A5E" w:rsidP="00E91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73">
        <w:rPr>
          <w:rFonts w:ascii="Times New Roman" w:hAnsi="Times New Roman" w:cs="Times New Roman"/>
          <w:sz w:val="24"/>
          <w:szCs w:val="24"/>
        </w:rPr>
        <w:t>Zgodnie ze zmianami w budżecie na dzień 28 stycznia 2026 r., dokonano następujących zmian w Wieloletniej Prognozie Finansowej Gminy Kleszczewo:</w:t>
      </w:r>
    </w:p>
    <w:p w14:paraId="7E9920AC" w14:textId="77777777" w:rsidR="00E91A5E" w:rsidRPr="005B2673" w:rsidRDefault="00E91A5E" w:rsidP="005B2673">
      <w:pPr>
        <w:numPr>
          <w:ilvl w:val="0"/>
          <w:numId w:val="29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2673">
        <w:rPr>
          <w:rFonts w:ascii="Times New Roman" w:hAnsi="Times New Roman" w:cs="Times New Roman"/>
          <w:sz w:val="24"/>
          <w:szCs w:val="24"/>
        </w:rPr>
        <w:t>Dochody ogółem zwiększono o 595 127,50 zł, z czego dochody bieżące zwiększono o 595 127,50 zł, a dochody majątkowe nie uległy zmianie.</w:t>
      </w:r>
    </w:p>
    <w:p w14:paraId="53876C28" w14:textId="77777777" w:rsidR="00E91A5E" w:rsidRPr="005B2673" w:rsidRDefault="00E91A5E" w:rsidP="005B2673">
      <w:pPr>
        <w:numPr>
          <w:ilvl w:val="0"/>
          <w:numId w:val="29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5B2673">
        <w:rPr>
          <w:rFonts w:ascii="Times New Roman" w:hAnsi="Times New Roman" w:cs="Times New Roman"/>
          <w:sz w:val="24"/>
          <w:szCs w:val="24"/>
        </w:rPr>
        <w:t>Wydatki ogółem zwiększono o 690 454,12 zł, z czego wydatki bieżące zwiększono o 90 454,12 zł, a wydatki majątkowe zwiększono o 600 000,00 zł.</w:t>
      </w:r>
    </w:p>
    <w:p w14:paraId="0D4D2D40" w14:textId="77777777" w:rsidR="00E91A5E" w:rsidRPr="005B2673" w:rsidRDefault="00E91A5E" w:rsidP="005B2673">
      <w:pPr>
        <w:numPr>
          <w:ilvl w:val="0"/>
          <w:numId w:val="29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5B2673">
        <w:rPr>
          <w:rFonts w:ascii="Times New Roman" w:hAnsi="Times New Roman" w:cs="Times New Roman"/>
          <w:sz w:val="24"/>
          <w:szCs w:val="24"/>
        </w:rPr>
        <w:t>Wynik budżetu jest deficytowy i po zmianach wynosi -33 205 760,24 zł.</w:t>
      </w:r>
    </w:p>
    <w:p w14:paraId="64CDA73F" w14:textId="14477AED" w:rsidR="00E91A5E" w:rsidRPr="005B2673" w:rsidRDefault="00E91A5E" w:rsidP="00E91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73">
        <w:rPr>
          <w:rFonts w:ascii="Times New Roman" w:hAnsi="Times New Roman" w:cs="Times New Roman"/>
          <w:sz w:val="24"/>
          <w:szCs w:val="24"/>
        </w:rPr>
        <w:t>Szczegółowe informacje na temat zmian w zakresie dochodów, wydatków i wyniku budżetu w</w:t>
      </w:r>
      <w:r w:rsidR="005476EF">
        <w:rPr>
          <w:rFonts w:ascii="Times New Roman" w:hAnsi="Times New Roman" w:cs="Times New Roman"/>
          <w:sz w:val="24"/>
          <w:szCs w:val="24"/>
        </w:rPr>
        <w:t> </w:t>
      </w:r>
      <w:r w:rsidRPr="005B2673">
        <w:rPr>
          <w:rFonts w:ascii="Times New Roman" w:hAnsi="Times New Roman" w:cs="Times New Roman"/>
          <w:sz w:val="24"/>
          <w:szCs w:val="24"/>
        </w:rPr>
        <w:t>roku budżetowym przedstawiono w tabeli poniżej.</w:t>
      </w:r>
    </w:p>
    <w:p w14:paraId="4096022A" w14:textId="77777777" w:rsidR="00E91A5E" w:rsidRPr="005476EF" w:rsidRDefault="00E91A5E" w:rsidP="00E91A5E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476EF">
        <w:rPr>
          <w:rFonts w:ascii="Times New Roman" w:hAnsi="Times New Roman" w:cs="Times New Roman"/>
          <w:b/>
          <w:bCs/>
          <w:sz w:val="20"/>
          <w:szCs w:val="20"/>
        </w:rPr>
        <w:t>Zmiany w dochodach i wydatkach w 2026 roku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E91A5E" w:rsidRPr="00E91A5E" w14:paraId="79606CAA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DCC6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77C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59E5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68CF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E91A5E" w:rsidRPr="00E91A5E" w14:paraId="7CC760D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C10E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E88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144 734 431,33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CCCC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+595 127,50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8B79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145 329 558,83</w:t>
            </w:r>
          </w:p>
        </w:tc>
      </w:tr>
      <w:tr w:rsidR="00E91A5E" w:rsidRPr="00E91A5E" w14:paraId="48A8064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2288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74E1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97 394 056,01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9B6D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+595 127,50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8D9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97 989 183,51</w:t>
            </w:r>
          </w:p>
        </w:tc>
      </w:tr>
      <w:tr w:rsidR="00E91A5E" w:rsidRPr="00E91A5E" w14:paraId="5C6AAD2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F098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Dotacje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E6A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4 362 947,01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D8F4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+595 127,50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C508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4 958 074,51</w:t>
            </w:r>
          </w:p>
        </w:tc>
      </w:tr>
      <w:tr w:rsidR="00E91A5E" w:rsidRPr="00E91A5E" w14:paraId="3104198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9F6C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A051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177 844 864,95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121B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+690 454,12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3EA5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178 535 319,07</w:t>
            </w:r>
          </w:p>
        </w:tc>
      </w:tr>
      <w:tr w:rsidR="00E91A5E" w:rsidRPr="00E91A5E" w14:paraId="35D3EA7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3FB8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353C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93 996 780,63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0BE7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+90 454,12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4CE0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94 087 234,75</w:t>
            </w:r>
          </w:p>
        </w:tc>
      </w:tr>
      <w:tr w:rsidR="00E91A5E" w:rsidRPr="00E91A5E" w14:paraId="2CF0AAD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CC51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Pozostałe 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FC0B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59 221 564,63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09D1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+90 454,12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45E9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59 312 018,75</w:t>
            </w:r>
          </w:p>
        </w:tc>
      </w:tr>
      <w:tr w:rsidR="00E91A5E" w:rsidRPr="00E91A5E" w14:paraId="0015F30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314F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5B7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83 848 084,32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03A6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+600 000,00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CBFA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84 448 084,32</w:t>
            </w:r>
          </w:p>
        </w:tc>
      </w:tr>
      <w:tr w:rsidR="00E91A5E" w:rsidRPr="00E91A5E" w14:paraId="109E026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8978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Wynik budżetu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9B56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-33 110 433,62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F214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-95 326,62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E02D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-33 205 760,24</w:t>
            </w:r>
          </w:p>
        </w:tc>
      </w:tr>
    </w:tbl>
    <w:p w14:paraId="18CE0986" w14:textId="77777777" w:rsidR="00E91A5E" w:rsidRPr="00E91A5E" w:rsidRDefault="00E91A5E" w:rsidP="00E91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91A5E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33501BB1" w14:textId="77777777" w:rsidR="00E91A5E" w:rsidRPr="005B2673" w:rsidRDefault="00E91A5E" w:rsidP="00E91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73">
        <w:rPr>
          <w:rFonts w:ascii="Times New Roman" w:hAnsi="Times New Roman" w:cs="Times New Roman"/>
          <w:sz w:val="24"/>
          <w:szCs w:val="24"/>
        </w:rPr>
        <w:t>W okresie prognozy WPF dokonano zmian w zakresie planowanych dochodów bieżących. Zmiany przedstawiono w tabeli poniżej.</w:t>
      </w:r>
    </w:p>
    <w:p w14:paraId="2343301E" w14:textId="77777777" w:rsidR="00E91A5E" w:rsidRPr="005476EF" w:rsidRDefault="00E91A5E" w:rsidP="00E91A5E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476EF">
        <w:rPr>
          <w:rFonts w:ascii="Times New Roman" w:hAnsi="Times New Roman" w:cs="Times New Roman"/>
          <w:b/>
          <w:bCs/>
          <w:sz w:val="20"/>
          <w:szCs w:val="20"/>
        </w:rPr>
        <w:t>Zmiany w dochodach bieżących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E91A5E" w:rsidRPr="00E91A5E" w14:paraId="34D66F1E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A811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84B9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59F1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36E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E91A5E" w:rsidRPr="00E91A5E" w14:paraId="4FEC51A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A4C5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EF5D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100 769 966,00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7570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+555 334,20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1B70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101 325 300,20</w:t>
            </w:r>
          </w:p>
        </w:tc>
      </w:tr>
      <w:tr w:rsidR="00E91A5E" w:rsidRPr="00E91A5E" w14:paraId="36390EC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70AE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9ACD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103 692 294,00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9147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+551 005,80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0C5D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104 243 299,80</w:t>
            </w:r>
          </w:p>
        </w:tc>
      </w:tr>
    </w:tbl>
    <w:p w14:paraId="45F8843E" w14:textId="77777777" w:rsidR="00E91A5E" w:rsidRPr="00E91A5E" w:rsidRDefault="00E91A5E" w:rsidP="00E91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91A5E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69F60ED8" w14:textId="77777777" w:rsidR="00E91A5E" w:rsidRPr="005B2673" w:rsidRDefault="00E91A5E" w:rsidP="00E91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73">
        <w:rPr>
          <w:rFonts w:ascii="Times New Roman" w:hAnsi="Times New Roman" w:cs="Times New Roman"/>
          <w:sz w:val="24"/>
          <w:szCs w:val="24"/>
        </w:rPr>
        <w:t>W okresie prognozy WPF dokonano zmian w zakresie planowanych wydatków bieżących i majątkowych. Zmiany przedstawiono w tabelach poniżej.</w:t>
      </w:r>
    </w:p>
    <w:p w14:paraId="1FA469E2" w14:textId="77777777" w:rsidR="00E91A5E" w:rsidRPr="005476EF" w:rsidRDefault="00E91A5E" w:rsidP="00E91A5E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476EF">
        <w:rPr>
          <w:rFonts w:ascii="Times New Roman" w:hAnsi="Times New Roman" w:cs="Times New Roman"/>
          <w:b/>
          <w:bCs/>
          <w:sz w:val="20"/>
          <w:szCs w:val="20"/>
        </w:rPr>
        <w:t>Zmiany w wydatkach bieżących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E91A5E" w:rsidRPr="00E91A5E" w14:paraId="2F6751CC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CEC9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93A9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C5C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A985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E91A5E" w:rsidRPr="00E91A5E" w14:paraId="298FF04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C9F7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CDD0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96 400 746,00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9089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+555 334,20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A7CA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96 956 080,20</w:t>
            </w:r>
          </w:p>
        </w:tc>
      </w:tr>
      <w:tr w:rsidR="00E91A5E" w:rsidRPr="00E91A5E" w14:paraId="0D4A837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FCC2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68F4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99 704 523,00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479C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+638 505,80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05F6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100 343 028,80</w:t>
            </w:r>
          </w:p>
        </w:tc>
      </w:tr>
      <w:tr w:rsidR="00E91A5E" w:rsidRPr="00E91A5E" w14:paraId="7BCB56B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1312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9060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102 627 349,00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900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+87 500,00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9476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102 714 849,00</w:t>
            </w:r>
          </w:p>
        </w:tc>
      </w:tr>
      <w:tr w:rsidR="00E91A5E" w:rsidRPr="00E91A5E" w14:paraId="4C6111A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BC2C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B549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105 159 176,00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6811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+87 500,00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3701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105 246 676,00</w:t>
            </w:r>
          </w:p>
        </w:tc>
      </w:tr>
      <w:tr w:rsidR="00E91A5E" w:rsidRPr="00E91A5E" w14:paraId="14CD1C2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24C4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43E7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107 712 757,00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C071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+87 500,00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B2DA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107 800 257,00</w:t>
            </w:r>
          </w:p>
        </w:tc>
      </w:tr>
      <w:tr w:rsidR="00E91A5E" w:rsidRPr="00E91A5E" w14:paraId="4A4F3FF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DE89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E37E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110 287 891,00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3BAD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+87 500,00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530F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110 375 391,00</w:t>
            </w:r>
          </w:p>
        </w:tc>
      </w:tr>
      <w:tr w:rsidR="00E91A5E" w:rsidRPr="00E91A5E" w14:paraId="36A3C5E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A912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0169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112 860 428,00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0C3D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+87 500,00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33A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112 947 928,00</w:t>
            </w:r>
          </w:p>
        </w:tc>
      </w:tr>
      <w:tr w:rsidR="00E91A5E" w:rsidRPr="00E91A5E" w14:paraId="064D835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6EDB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95C9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115 464 823,00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0BC5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+87 500,00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76E8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115 552 323,00</w:t>
            </w:r>
          </w:p>
        </w:tc>
      </w:tr>
      <w:tr w:rsidR="00E91A5E" w:rsidRPr="00E91A5E" w14:paraId="7CA9B8C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7684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99B9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118 113 123,00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F3AB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+87 500,00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E06E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118 200 623,00</w:t>
            </w:r>
          </w:p>
        </w:tc>
      </w:tr>
      <w:tr w:rsidR="00E91A5E" w:rsidRPr="00E91A5E" w14:paraId="5CE4E47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45F9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2F9B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120 792 959,00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3875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+87 500,00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B09A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120 880 459,00</w:t>
            </w:r>
          </w:p>
        </w:tc>
      </w:tr>
      <w:tr w:rsidR="00E91A5E" w:rsidRPr="00E91A5E" w14:paraId="634B06A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0E2E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E4F5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123 468 658,00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7A92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+84 875,00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1EB6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123 553 533,00</w:t>
            </w:r>
          </w:p>
        </w:tc>
      </w:tr>
      <w:tr w:rsidR="00E91A5E" w:rsidRPr="00E91A5E" w14:paraId="2F4EBEF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388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D441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126 149 813,00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9335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+79 625,00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510A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126 229 438,00</w:t>
            </w:r>
          </w:p>
        </w:tc>
      </w:tr>
      <w:tr w:rsidR="00E91A5E" w:rsidRPr="00E91A5E" w14:paraId="489CE1B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6E8F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59D1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128 857 100,00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4FC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+74 375,00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C575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128 931 475,00</w:t>
            </w:r>
          </w:p>
        </w:tc>
      </w:tr>
      <w:tr w:rsidR="00E91A5E" w:rsidRPr="00E91A5E" w14:paraId="214E727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C708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60A9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131 602 215,00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1CAC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+69 125,00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ADD4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131 671 340,00</w:t>
            </w:r>
          </w:p>
        </w:tc>
      </w:tr>
      <w:tr w:rsidR="00E91A5E" w:rsidRPr="00E91A5E" w14:paraId="081CED7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78A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8EB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134 363 675,00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1C47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+63 875,00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B2EC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134 427 550,00</w:t>
            </w:r>
          </w:p>
        </w:tc>
      </w:tr>
      <w:tr w:rsidR="00E91A5E" w:rsidRPr="00E91A5E" w14:paraId="3F6FFAF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A1A9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B4A6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137 139 190,00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1F7E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+58 625,00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00C9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137 197 815,00</w:t>
            </w:r>
          </w:p>
        </w:tc>
      </w:tr>
      <w:tr w:rsidR="00E91A5E" w:rsidRPr="00E91A5E" w14:paraId="3F7E3A0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5DF9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F28C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140 022 089,00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BD9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+42 000,00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8CA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140 064 089,00</w:t>
            </w:r>
          </w:p>
        </w:tc>
      </w:tr>
      <w:tr w:rsidR="00E91A5E" w:rsidRPr="00E91A5E" w14:paraId="7B09CD1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1A0D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654C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142 992 949,00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0920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+14 000,00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D57B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143 006 949,00</w:t>
            </w:r>
          </w:p>
        </w:tc>
      </w:tr>
    </w:tbl>
    <w:p w14:paraId="420EADEC" w14:textId="77777777" w:rsidR="00E91A5E" w:rsidRPr="00E91A5E" w:rsidRDefault="00E91A5E" w:rsidP="00E91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91A5E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48330F39" w14:textId="77777777" w:rsidR="00E91A5E" w:rsidRPr="005476EF" w:rsidRDefault="00E91A5E" w:rsidP="00E91A5E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476EF">
        <w:rPr>
          <w:rFonts w:ascii="Times New Roman" w:hAnsi="Times New Roman" w:cs="Times New Roman"/>
          <w:b/>
          <w:bCs/>
          <w:sz w:val="20"/>
          <w:szCs w:val="20"/>
        </w:rPr>
        <w:t>Zmiany w wydatkach majątkowych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E91A5E" w:rsidRPr="00E91A5E" w14:paraId="34878CDB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EB66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A54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C2D2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D711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E91A5E" w:rsidRPr="00E91A5E" w14:paraId="6562A0E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73B1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27BE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22 610 041,14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60B7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+1 000 000,00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2B44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23 610 041,14</w:t>
            </w:r>
          </w:p>
        </w:tc>
      </w:tr>
      <w:tr w:rsidR="00E91A5E" w:rsidRPr="00E91A5E" w14:paraId="2FC1D05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7A0B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B895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5 587 771,00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1C00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-87 500,00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E6D2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5 500 271,00</w:t>
            </w:r>
          </w:p>
        </w:tc>
      </w:tr>
      <w:tr w:rsidR="00E91A5E" w:rsidRPr="00E91A5E" w14:paraId="7F986A2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9EF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9CDA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1 418 329,00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4976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-87 500,00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0DDB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1 330 829,00</w:t>
            </w:r>
          </w:p>
        </w:tc>
      </w:tr>
      <w:tr w:rsidR="00E91A5E" w:rsidRPr="00E91A5E" w14:paraId="548E3F6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C4C5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889E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1 714 585,00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E11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-87 500,00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8146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1 627 085,00</w:t>
            </w:r>
          </w:p>
        </w:tc>
      </w:tr>
      <w:tr w:rsidR="00E91A5E" w:rsidRPr="00E91A5E" w14:paraId="1F5CC9B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5977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29C2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1 447 848,00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D74F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-87 500,00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D7C0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1 360 348,00</w:t>
            </w:r>
          </w:p>
        </w:tc>
      </w:tr>
      <w:tr w:rsidR="00E91A5E" w:rsidRPr="00E91A5E" w14:paraId="498E61E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AA67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1659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1 677 979,00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2182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-87 500,00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5584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1 590 479,00</w:t>
            </w:r>
          </w:p>
        </w:tc>
      </w:tr>
      <w:tr w:rsidR="00E91A5E" w:rsidRPr="00E91A5E" w14:paraId="448236C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9030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874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980 838,00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D8B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-87 500,00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302E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893 338,00</w:t>
            </w:r>
          </w:p>
        </w:tc>
      </w:tr>
      <w:tr w:rsidR="00E91A5E" w:rsidRPr="00E91A5E" w14:paraId="7778309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DABE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926D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1 323 725,00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2C8D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-87 500,00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E59B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1 236 225,00</w:t>
            </w:r>
          </w:p>
        </w:tc>
      </w:tr>
      <w:tr w:rsidR="00E91A5E" w:rsidRPr="00E91A5E" w14:paraId="72DC44D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F7E9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8FAB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1 246 389,00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6DC8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-87 500,00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899E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1 158 889,00</w:t>
            </w:r>
          </w:p>
        </w:tc>
      </w:tr>
      <w:tr w:rsidR="00E91A5E" w:rsidRPr="00E91A5E" w14:paraId="4D81C5F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FEA4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7EAC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1 663 041,00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3C97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-87 500,00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37DC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1 575 541,00</w:t>
            </w:r>
          </w:p>
        </w:tc>
      </w:tr>
      <w:tr w:rsidR="00E91A5E" w:rsidRPr="00E91A5E" w14:paraId="6415F10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9249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A4ED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661 243,00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10F4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-84 875,00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6052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576 368,00</w:t>
            </w:r>
          </w:p>
        </w:tc>
      </w:tr>
      <w:tr w:rsidR="00E91A5E" w:rsidRPr="00E91A5E" w14:paraId="65C4BC4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293C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AE67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1 933 335,00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6375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-79 625,00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68A1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1 853 710,00</w:t>
            </w:r>
          </w:p>
        </w:tc>
      </w:tr>
      <w:tr w:rsidR="00E91A5E" w:rsidRPr="00E91A5E" w14:paraId="13F6615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0CAA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A3AF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2 560 628,00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46D2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-74 375,00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9C64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2 486 253,00</w:t>
            </w:r>
          </w:p>
        </w:tc>
      </w:tr>
      <w:tr w:rsidR="00E91A5E" w:rsidRPr="00E91A5E" w14:paraId="53B3FBD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75EF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386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2 549 868,00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25B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-69 125,00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450E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2 480 743,00</w:t>
            </w:r>
          </w:p>
        </w:tc>
      </w:tr>
      <w:tr w:rsidR="00E91A5E" w:rsidRPr="00E91A5E" w14:paraId="5AD7698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FABD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EEC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2 277 450,00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A155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-63 875,00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0256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2 213 575,00</w:t>
            </w:r>
          </w:p>
        </w:tc>
      </w:tr>
      <w:tr w:rsidR="00E91A5E" w:rsidRPr="00E91A5E" w14:paraId="4741516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E9B6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AF28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2 346 758,00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424F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-58 625,00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B40E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2 288 133,00</w:t>
            </w:r>
          </w:p>
        </w:tc>
      </w:tr>
      <w:tr w:rsidR="00E91A5E" w:rsidRPr="00E91A5E" w14:paraId="2536235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DD57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2A0D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4 865 578,00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E73A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-542 000,00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5FE2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4 323 578,00</w:t>
            </w:r>
          </w:p>
        </w:tc>
      </w:tr>
      <w:tr w:rsidR="00E91A5E" w:rsidRPr="00E91A5E" w14:paraId="4ED32E9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89F6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758A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4 854 472,00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FA70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-514 000,00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6339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4 340 472,00</w:t>
            </w:r>
          </w:p>
        </w:tc>
      </w:tr>
    </w:tbl>
    <w:p w14:paraId="16AF2921" w14:textId="77777777" w:rsidR="00E91A5E" w:rsidRPr="00E91A5E" w:rsidRDefault="00E91A5E" w:rsidP="00E91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91A5E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58C99B66" w14:textId="77777777" w:rsidR="00E91A5E" w:rsidRPr="00E91A5E" w:rsidRDefault="00E91A5E" w:rsidP="00E91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A5E">
        <w:rPr>
          <w:rFonts w:ascii="Times New Roman" w:hAnsi="Times New Roman" w:cs="Times New Roman"/>
          <w:sz w:val="24"/>
          <w:szCs w:val="24"/>
        </w:rPr>
        <w:t>Dodatkowo, w okresie prognozy WPF dokonano aktualizacji wydatków na obsługę długu, co przedstawiono w tabeli poniżej.</w:t>
      </w:r>
    </w:p>
    <w:p w14:paraId="495B6BAD" w14:textId="77777777" w:rsidR="00E91A5E" w:rsidRPr="005476EF" w:rsidRDefault="00E91A5E" w:rsidP="00E91A5E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476EF">
        <w:rPr>
          <w:rFonts w:ascii="Times New Roman" w:hAnsi="Times New Roman" w:cs="Times New Roman"/>
          <w:b/>
          <w:bCs/>
          <w:sz w:val="20"/>
          <w:szCs w:val="20"/>
        </w:rPr>
        <w:t>Zmiany w wydatkach na obsługę długu w okresie prognozy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E91A5E" w:rsidRPr="00E91A5E" w14:paraId="0426E0C7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9A99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B5C0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5C3E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9A07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E91A5E" w:rsidRPr="00E91A5E" w14:paraId="5D93854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EACA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1F92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2 847 000,00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1C3A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+87 500,00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9E08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2 934 500,00</w:t>
            </w:r>
          </w:p>
        </w:tc>
      </w:tr>
      <w:tr w:rsidR="00E91A5E" w:rsidRPr="00E91A5E" w14:paraId="086C846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DB4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9292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2 896 200,00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E758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+87 500,00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01EB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2 983 700,00</w:t>
            </w:r>
          </w:p>
        </w:tc>
      </w:tr>
      <w:tr w:rsidR="00E91A5E" w:rsidRPr="00E91A5E" w14:paraId="1F9F014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B902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62E9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2 781 075,00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4EAC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+87 500,00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0802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2 868 575,00</w:t>
            </w:r>
          </w:p>
        </w:tc>
      </w:tr>
      <w:tr w:rsidR="00E91A5E" w:rsidRPr="00E91A5E" w14:paraId="1B28AAC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D93D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D314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2 654 700,00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588B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+87 500,00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A1C5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2 742 200,00</w:t>
            </w:r>
          </w:p>
        </w:tc>
      </w:tr>
      <w:tr w:rsidR="00E91A5E" w:rsidRPr="00E91A5E" w14:paraId="05BDD58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6912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8EEA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2 518 200,00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6367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+87 500,00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4056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2 605 700,00</w:t>
            </w:r>
          </w:p>
        </w:tc>
      </w:tr>
      <w:tr w:rsidR="00E91A5E" w:rsidRPr="00E91A5E" w14:paraId="3A76AED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2495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5D17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2 360 700,00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29F4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+87 500,00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2D0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2 448 200,00</w:t>
            </w:r>
          </w:p>
        </w:tc>
      </w:tr>
      <w:tr w:rsidR="00E91A5E" w:rsidRPr="00E91A5E" w14:paraId="7C5B743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7DBD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C3BC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2 182 200,00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B161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+87 500,00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A4EA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2 269 700,00</w:t>
            </w:r>
          </w:p>
        </w:tc>
      </w:tr>
      <w:tr w:rsidR="00E91A5E" w:rsidRPr="00E91A5E" w14:paraId="56FCA32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EEDE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9DC7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1 994 250,00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C10C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+87 500,00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B675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2 081 750,00</w:t>
            </w:r>
          </w:p>
        </w:tc>
      </w:tr>
      <w:tr w:rsidR="00E91A5E" w:rsidRPr="00E91A5E" w14:paraId="68EEEDF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2581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A120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1 796 850,00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2B9B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+87 500,00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B120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1 884 350,00</w:t>
            </w:r>
          </w:p>
        </w:tc>
      </w:tr>
      <w:tr w:rsidR="00E91A5E" w:rsidRPr="00E91A5E" w14:paraId="088C22C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18AA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F5DF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1 567 950,00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23C2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+84 875,00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A8B7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1 652 825,00</w:t>
            </w:r>
          </w:p>
        </w:tc>
      </w:tr>
      <w:tr w:rsidR="00E91A5E" w:rsidRPr="00E91A5E" w14:paraId="11DD4E9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5C9A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42C8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1 323 000,00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CD67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+79 625,00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8B4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1 402 625,00</w:t>
            </w:r>
          </w:p>
        </w:tc>
      </w:tr>
      <w:tr w:rsidR="00E91A5E" w:rsidRPr="00E91A5E" w14:paraId="2A1D831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30F2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A20F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1 093 500,00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F3E4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+74 375,00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2E84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1 167 875,00</w:t>
            </w:r>
          </w:p>
        </w:tc>
      </w:tr>
      <w:tr w:rsidR="00E91A5E" w:rsidRPr="00E91A5E" w14:paraId="183EC60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5948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FB06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865 125,00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BCD1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+69 125,00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7B2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934 250,00</w:t>
            </w:r>
          </w:p>
        </w:tc>
      </w:tr>
      <w:tr w:rsidR="00E91A5E" w:rsidRPr="00E91A5E" w14:paraId="728DC15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E6D8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CB8E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631 125,00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CD52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+63 875,00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8840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695 000,00</w:t>
            </w:r>
          </w:p>
        </w:tc>
      </w:tr>
      <w:tr w:rsidR="00E91A5E" w:rsidRPr="00E91A5E" w14:paraId="57684A2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E206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DBAA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390 375,00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00A4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+58 625,00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8565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449 000,00</w:t>
            </w:r>
          </w:p>
        </w:tc>
      </w:tr>
      <w:tr w:rsidR="00E91A5E" w:rsidRPr="00E91A5E" w14:paraId="6251D91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D1E6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3794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202 500,00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E622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+42 000,00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771F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244 500,00</w:t>
            </w:r>
          </w:p>
        </w:tc>
      </w:tr>
      <w:tr w:rsidR="00E91A5E" w:rsidRPr="00E91A5E" w14:paraId="1B5D61D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53A6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FBE5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67 500,00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4BF1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+14 000,00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4EE4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81 500,00</w:t>
            </w:r>
          </w:p>
        </w:tc>
      </w:tr>
    </w:tbl>
    <w:p w14:paraId="68801760" w14:textId="77777777" w:rsidR="00E91A5E" w:rsidRPr="00E91A5E" w:rsidRDefault="00E91A5E" w:rsidP="00E91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91A5E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150DB1A4" w14:textId="77777777" w:rsidR="00E91A5E" w:rsidRPr="00E91A5E" w:rsidRDefault="00E91A5E" w:rsidP="00E91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A5E">
        <w:rPr>
          <w:rFonts w:ascii="Times New Roman" w:hAnsi="Times New Roman" w:cs="Times New Roman"/>
          <w:sz w:val="24"/>
          <w:szCs w:val="24"/>
        </w:rPr>
        <w:t>W Wieloletniej Prognozie Finansowej Gminy Kleszczewo:</w:t>
      </w:r>
    </w:p>
    <w:p w14:paraId="4964AC68" w14:textId="77777777" w:rsidR="00E91A5E" w:rsidRPr="00E91A5E" w:rsidRDefault="00E91A5E" w:rsidP="005476EF">
      <w:pPr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91A5E">
        <w:rPr>
          <w:rFonts w:ascii="Times New Roman" w:hAnsi="Times New Roman" w:cs="Times New Roman"/>
          <w:sz w:val="24"/>
          <w:szCs w:val="24"/>
        </w:rPr>
        <w:t>Przychody ogółem w roku budżetowym zwiększono o 95 326,62 zł i po zmianach wynoszą 34 805 224,24 zł.</w:t>
      </w:r>
    </w:p>
    <w:p w14:paraId="3636E4BA" w14:textId="77777777" w:rsidR="00E91A5E" w:rsidRPr="00E91A5E" w:rsidRDefault="00E91A5E" w:rsidP="00E91A5E">
      <w:pPr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E91A5E">
        <w:rPr>
          <w:rFonts w:ascii="Times New Roman" w:hAnsi="Times New Roman" w:cs="Times New Roman"/>
          <w:sz w:val="24"/>
          <w:szCs w:val="24"/>
        </w:rPr>
        <w:t>Rozchody ogółem w roku budżetowym nie uległy zmianie.</w:t>
      </w:r>
    </w:p>
    <w:p w14:paraId="72F19054" w14:textId="77777777" w:rsidR="00E91A5E" w:rsidRPr="00E91A5E" w:rsidRDefault="00E91A5E" w:rsidP="00E91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A5E">
        <w:rPr>
          <w:rFonts w:ascii="Times New Roman" w:hAnsi="Times New Roman" w:cs="Times New Roman"/>
          <w:sz w:val="24"/>
          <w:szCs w:val="24"/>
        </w:rPr>
        <w:t>Szczegółowe informacje na temat zmian w zakresie przychodów i rozchodów w roku budżetowym przedstawiono w tabeli poniżej.</w:t>
      </w:r>
    </w:p>
    <w:p w14:paraId="383AE1C6" w14:textId="77777777" w:rsidR="00E91A5E" w:rsidRPr="005476EF" w:rsidRDefault="00E91A5E" w:rsidP="00E91A5E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476EF">
        <w:rPr>
          <w:rFonts w:ascii="Times New Roman" w:hAnsi="Times New Roman" w:cs="Times New Roman"/>
          <w:b/>
          <w:bCs/>
          <w:sz w:val="20"/>
          <w:szCs w:val="20"/>
        </w:rPr>
        <w:t>Zmiany w przychodach i rozchodach na 2026 rok.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E91A5E" w:rsidRPr="00E91A5E" w14:paraId="12A644E5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3B20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1E6E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39B4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7CC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E91A5E" w:rsidRPr="00E91A5E" w14:paraId="6A4C45E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C901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Przychody budżetu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ED9A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34 709 897,62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F64C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+95 326,62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BB24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34 805 224,24</w:t>
            </w:r>
          </w:p>
        </w:tc>
      </w:tr>
      <w:tr w:rsidR="00E91A5E" w:rsidRPr="00E91A5E" w14:paraId="1828ADA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38AA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Wolne środki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7666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12 709 897,62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FA1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+95 326,62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8EA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12 805 224,24</w:t>
            </w:r>
          </w:p>
        </w:tc>
      </w:tr>
    </w:tbl>
    <w:p w14:paraId="6B99A59E" w14:textId="77777777" w:rsidR="00E91A5E" w:rsidRPr="00E91A5E" w:rsidRDefault="00E91A5E" w:rsidP="00E91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91A5E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00739E15" w14:textId="5B019E13" w:rsidR="00E91A5E" w:rsidRPr="00E91A5E" w:rsidRDefault="00E91A5E" w:rsidP="00E91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A5E">
        <w:rPr>
          <w:rFonts w:ascii="Times New Roman" w:hAnsi="Times New Roman" w:cs="Times New Roman"/>
          <w:sz w:val="24"/>
          <w:szCs w:val="24"/>
        </w:rPr>
        <w:t>Od 2027 dokonano zmian w zakresie planowanych przychodów. Zmiany przedstawiono w</w:t>
      </w:r>
      <w:r w:rsidR="005476EF">
        <w:rPr>
          <w:rFonts w:ascii="Times New Roman" w:hAnsi="Times New Roman" w:cs="Times New Roman"/>
          <w:sz w:val="24"/>
          <w:szCs w:val="24"/>
        </w:rPr>
        <w:t> </w:t>
      </w:r>
      <w:r w:rsidRPr="00E91A5E">
        <w:rPr>
          <w:rFonts w:ascii="Times New Roman" w:hAnsi="Times New Roman" w:cs="Times New Roman"/>
          <w:sz w:val="24"/>
          <w:szCs w:val="24"/>
        </w:rPr>
        <w:t>tabeli poniżej.</w:t>
      </w:r>
    </w:p>
    <w:p w14:paraId="6E842C85" w14:textId="77777777" w:rsidR="00E91A5E" w:rsidRPr="005476EF" w:rsidRDefault="00E91A5E" w:rsidP="00E91A5E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476EF">
        <w:rPr>
          <w:rFonts w:ascii="Times New Roman" w:hAnsi="Times New Roman" w:cs="Times New Roman"/>
          <w:b/>
          <w:bCs/>
          <w:sz w:val="20"/>
          <w:szCs w:val="20"/>
        </w:rPr>
        <w:t>Zmiany w przychodach zwrotnych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E91A5E" w:rsidRPr="00E91A5E" w14:paraId="6453A36D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E08E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7EBB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88EC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C064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E91A5E" w:rsidRPr="00E91A5E" w14:paraId="088384E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8A66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6A48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12 000 000,00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367B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+1 000 000,00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DCEF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13 000 000,00</w:t>
            </w:r>
          </w:p>
        </w:tc>
      </w:tr>
    </w:tbl>
    <w:p w14:paraId="388E8815" w14:textId="77777777" w:rsidR="00E91A5E" w:rsidRPr="00E91A5E" w:rsidRDefault="00E91A5E" w:rsidP="00E91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91A5E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4F075243" w14:textId="77777777" w:rsidR="00E91A5E" w:rsidRPr="00E91A5E" w:rsidRDefault="00E91A5E" w:rsidP="00E91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A5E">
        <w:rPr>
          <w:rFonts w:ascii="Times New Roman" w:hAnsi="Times New Roman" w:cs="Times New Roman"/>
          <w:sz w:val="24"/>
          <w:szCs w:val="24"/>
        </w:rPr>
        <w:t>Od 2027 dokonano zmian w zakresie planowanych rozchodów. Zmiany przedstawiono w tabeli poniżej.</w:t>
      </w:r>
    </w:p>
    <w:p w14:paraId="66EBBCDD" w14:textId="77777777" w:rsidR="00E91A5E" w:rsidRPr="005476EF" w:rsidRDefault="00E91A5E" w:rsidP="00E91A5E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476EF">
        <w:rPr>
          <w:rFonts w:ascii="Times New Roman" w:hAnsi="Times New Roman" w:cs="Times New Roman"/>
          <w:b/>
          <w:bCs/>
          <w:sz w:val="20"/>
          <w:szCs w:val="20"/>
        </w:rPr>
        <w:t>Zmiany w rozchodach zwrotnych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E91A5E" w:rsidRPr="00E91A5E" w14:paraId="274E8104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5308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578F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FA51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C886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E91A5E" w:rsidRPr="00E91A5E" w14:paraId="606AD7D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431C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35AD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3 100 000,00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2A02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417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3 600 000,00</w:t>
            </w:r>
          </w:p>
        </w:tc>
      </w:tr>
      <w:tr w:rsidR="00E91A5E" w:rsidRPr="00E91A5E" w14:paraId="6BC8118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C8CB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0497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3 100 000,00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DD9D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91D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3 600 000,00</w:t>
            </w:r>
          </w:p>
        </w:tc>
      </w:tr>
    </w:tbl>
    <w:p w14:paraId="755686D8" w14:textId="77777777" w:rsidR="00E91A5E" w:rsidRPr="00E91A5E" w:rsidRDefault="00E91A5E" w:rsidP="00E91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1A5E">
        <w:rPr>
          <w:rFonts w:ascii="Times New Roman" w:hAnsi="Times New Roman" w:cs="Times New Roman"/>
          <w:sz w:val="24"/>
          <w:szCs w:val="24"/>
        </w:rPr>
        <w:t>Źródło: opracowanie własne.</w:t>
      </w:r>
    </w:p>
    <w:p w14:paraId="137FFBE4" w14:textId="4C22C379" w:rsidR="00E91A5E" w:rsidRPr="00E91A5E" w:rsidRDefault="00E91A5E" w:rsidP="00E91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A5E">
        <w:rPr>
          <w:rFonts w:ascii="Times New Roman" w:hAnsi="Times New Roman" w:cs="Times New Roman"/>
          <w:sz w:val="24"/>
          <w:szCs w:val="24"/>
        </w:rPr>
        <w:t>W zakresie zawartych umów, rozchody Gminy Kleszczewo zaplanowano zgodnie z</w:t>
      </w:r>
      <w:r w:rsidR="005476EF">
        <w:rPr>
          <w:rFonts w:ascii="Times New Roman" w:hAnsi="Times New Roman" w:cs="Times New Roman"/>
          <w:sz w:val="24"/>
          <w:szCs w:val="24"/>
        </w:rPr>
        <w:t> </w:t>
      </w:r>
      <w:r w:rsidRPr="00E91A5E">
        <w:rPr>
          <w:rFonts w:ascii="Times New Roman" w:hAnsi="Times New Roman" w:cs="Times New Roman"/>
          <w:sz w:val="24"/>
          <w:szCs w:val="24"/>
        </w:rPr>
        <w:t>harmonogramami. W tabeli poniżej spłatę ww. zobowiązań przedstawiono w kolumnie „Zobowiązanie historyczne”.</w:t>
      </w:r>
    </w:p>
    <w:p w14:paraId="2FEF1134" w14:textId="77777777" w:rsidR="00E91A5E" w:rsidRPr="00E91A5E" w:rsidRDefault="00E91A5E" w:rsidP="00E91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A5E">
        <w:rPr>
          <w:rFonts w:ascii="Times New Roman" w:hAnsi="Times New Roman" w:cs="Times New Roman"/>
          <w:sz w:val="24"/>
          <w:szCs w:val="24"/>
        </w:rPr>
        <w:t>Spłatę zobowiązania planowanego do zaciągnięcia ujęto w latach 2027-2044. W tabeli poniżej spłatę ww. zobowiązań przedstawiono w kolumnie „Zobowiązanie planowane”.</w:t>
      </w:r>
    </w:p>
    <w:p w14:paraId="0173B449" w14:textId="77777777" w:rsidR="00E91A5E" w:rsidRPr="005476EF" w:rsidRDefault="00E91A5E" w:rsidP="00E91A5E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476EF">
        <w:rPr>
          <w:rFonts w:ascii="Times New Roman" w:hAnsi="Times New Roman" w:cs="Times New Roman"/>
          <w:b/>
          <w:bCs/>
          <w:sz w:val="20"/>
          <w:szCs w:val="20"/>
        </w:rPr>
        <w:t>Spłata zaciągniętych i planowanych zobowiązań Gminy Kleszczewo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1296"/>
        <w:gridCol w:w="2592"/>
        <w:gridCol w:w="2592"/>
        <w:gridCol w:w="2592"/>
      </w:tblGrid>
      <w:tr w:rsidR="00E91A5E" w:rsidRPr="00E91A5E" w14:paraId="0ECD062B" w14:textId="77777777">
        <w:trPr>
          <w:tblHeader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176E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B8AB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Zobowiązanie historyczne [zł]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5807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Zobowiązanie planowane [zł]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F190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Zobowiązania razem [zł]</w:t>
            </w:r>
          </w:p>
        </w:tc>
      </w:tr>
      <w:tr w:rsidR="00E91A5E" w:rsidRPr="00E91A5E" w14:paraId="47CB8782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65D4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576C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1 599 464,00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A92A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B5C8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1 599 464,00</w:t>
            </w:r>
          </w:p>
        </w:tc>
      </w:tr>
      <w:tr w:rsidR="00E91A5E" w:rsidRPr="00E91A5E" w14:paraId="148CF48D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5580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F016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1 515 625,92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34A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3758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2 015 625,92</w:t>
            </w:r>
          </w:p>
        </w:tc>
      </w:tr>
      <w:tr w:rsidR="00E91A5E" w:rsidRPr="00E91A5E" w14:paraId="6874B5F1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86EE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6421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0FA5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F59F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2 000 000,00</w:t>
            </w:r>
          </w:p>
        </w:tc>
      </w:tr>
      <w:tr w:rsidR="00E91A5E" w:rsidRPr="00E91A5E" w14:paraId="461005A5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CF04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BEF1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125E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1 050 000,00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92DC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2 550 000,00</w:t>
            </w:r>
          </w:p>
        </w:tc>
      </w:tr>
      <w:tr w:rsidR="00E91A5E" w:rsidRPr="00E91A5E" w14:paraId="421237E7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715E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089B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1 550 000,00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D3AF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1 050 000,00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D550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2 600 000,00</w:t>
            </w:r>
          </w:p>
        </w:tc>
      </w:tr>
      <w:tr w:rsidR="00E91A5E" w:rsidRPr="00E91A5E" w14:paraId="0F4959DD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6A97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FC3E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CB1D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1 550 000,00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E349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3 050 000,00</w:t>
            </w:r>
          </w:p>
        </w:tc>
      </w:tr>
      <w:tr w:rsidR="00E91A5E" w:rsidRPr="00E91A5E" w14:paraId="20962C53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2DF5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CC18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A87C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1 550 000,00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68E1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3 050 000,00</w:t>
            </w:r>
          </w:p>
        </w:tc>
      </w:tr>
      <w:tr w:rsidR="00E91A5E" w:rsidRPr="00E91A5E" w14:paraId="17A7B79C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228D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501D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6104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1 550 000,00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D9A6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4 050 000,00</w:t>
            </w:r>
          </w:p>
        </w:tc>
      </w:tr>
      <w:tr w:rsidR="00E91A5E" w:rsidRPr="00E91A5E" w14:paraId="3F169F1B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8A5B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2034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7EC1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86B5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1 550 000,00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AA5D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4 050 000,00</w:t>
            </w:r>
          </w:p>
        </w:tc>
      </w:tr>
      <w:tr w:rsidR="00E91A5E" w:rsidRPr="00E91A5E" w14:paraId="6260ABCD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A92C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D912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6A72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2 000 000,00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684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4 500 000,00</w:t>
            </w:r>
          </w:p>
        </w:tc>
      </w:tr>
      <w:tr w:rsidR="00E91A5E" w:rsidRPr="00E91A5E" w14:paraId="3A91D50F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D308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A18A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F77C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2 000 000,00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2D69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4 500 000,00</w:t>
            </w:r>
          </w:p>
        </w:tc>
      </w:tr>
      <w:tr w:rsidR="00E91A5E" w:rsidRPr="00E91A5E" w14:paraId="5308D6AC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77F8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1E90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605D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3 500 000,00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B8C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6 000 000,00</w:t>
            </w:r>
          </w:p>
        </w:tc>
      </w:tr>
      <w:tr w:rsidR="00E91A5E" w:rsidRPr="00E91A5E" w14:paraId="76913811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696A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D4B0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1ADD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2 800 000,00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493C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5 300 000,00</w:t>
            </w:r>
          </w:p>
        </w:tc>
      </w:tr>
      <w:tr w:rsidR="00E91A5E" w:rsidRPr="00E91A5E" w14:paraId="3F69820B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EA00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C55C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3F9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2 800 000,00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CC7C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5 300 000,00</w:t>
            </w:r>
          </w:p>
        </w:tc>
      </w:tr>
      <w:tr w:rsidR="00E91A5E" w:rsidRPr="00E91A5E" w14:paraId="3E376633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C766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6102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521C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2 800 000,00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C17B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5 300 000,00</w:t>
            </w:r>
          </w:p>
        </w:tc>
      </w:tr>
      <w:tr w:rsidR="00E91A5E" w:rsidRPr="00E91A5E" w14:paraId="146C8800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762F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EA1A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B931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3 100 000,00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6D28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5 600 000,00</w:t>
            </w:r>
          </w:p>
        </w:tc>
      </w:tr>
      <w:tr w:rsidR="00E91A5E" w:rsidRPr="00E91A5E" w14:paraId="05DB52F1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3434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7E50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B195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3 100 000,00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77F9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5 600 000,00</w:t>
            </w:r>
          </w:p>
        </w:tc>
      </w:tr>
      <w:tr w:rsidR="00E91A5E" w:rsidRPr="00E91A5E" w14:paraId="43A96428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A5F7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DA55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D468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3 600 000,00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786A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3 600 000,00</w:t>
            </w:r>
          </w:p>
        </w:tc>
      </w:tr>
      <w:tr w:rsidR="00E91A5E" w:rsidRPr="00E91A5E" w14:paraId="74D78CA8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30B7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2044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C2B0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841F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3 600 000,00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7D38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3 600 000,00</w:t>
            </w:r>
          </w:p>
        </w:tc>
      </w:tr>
    </w:tbl>
    <w:p w14:paraId="0C3BF588" w14:textId="77777777" w:rsidR="00E91A5E" w:rsidRPr="00E91A5E" w:rsidRDefault="00E91A5E" w:rsidP="00E91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91A5E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7347167B" w14:textId="77777777" w:rsidR="00E91A5E" w:rsidRPr="00E91A5E" w:rsidRDefault="00E91A5E" w:rsidP="00E91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A5E">
        <w:rPr>
          <w:rFonts w:ascii="Times New Roman" w:hAnsi="Times New Roman" w:cs="Times New Roman"/>
          <w:sz w:val="24"/>
          <w:szCs w:val="24"/>
        </w:rPr>
        <w:t>Zmiany w Wieloletniej Prognozie Finansowej Gminy Kleszczewo na lata 2026-2044 spowodowały modyfikacje w kształtowaniu się relacji z art. 243 ustawy o finansach publicznych. Szczegóły zaprezentowano w tabeli poniżej.</w:t>
      </w:r>
    </w:p>
    <w:p w14:paraId="09364FBE" w14:textId="77777777" w:rsidR="00E91A5E" w:rsidRPr="005476EF" w:rsidRDefault="00E91A5E" w:rsidP="00E91A5E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476EF">
        <w:rPr>
          <w:rFonts w:ascii="Times New Roman" w:hAnsi="Times New Roman" w:cs="Times New Roman"/>
          <w:b/>
          <w:bCs/>
          <w:sz w:val="20"/>
          <w:szCs w:val="20"/>
        </w:rPr>
        <w:t>Kształtowanie się relacji z art. 243 ust. 1 ustawy o finansach publicznych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825"/>
        <w:gridCol w:w="1649"/>
        <w:gridCol w:w="1650"/>
        <w:gridCol w:w="1649"/>
        <w:gridCol w:w="1650"/>
        <w:gridCol w:w="1649"/>
      </w:tblGrid>
      <w:tr w:rsidR="00E91A5E" w:rsidRPr="00E91A5E" w14:paraId="1AD8E640" w14:textId="77777777">
        <w:trPr>
          <w:tblHeader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499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7A60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Obsługa zadłużenia (fakt. i plan. po wyłączeniach)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8F0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Maksymalna obsługa zadłużenia (wg planu po III kwartale)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E6E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Zachowanie relacji z art. 243 (w oparciu o plan po III kwartale)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7B4B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Maksymalna obsługa zadłużenia (wg wykonania)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A424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Zachowanie relacji z art. 243 (w oparciu o wykonanie)</w:t>
            </w:r>
          </w:p>
        </w:tc>
      </w:tr>
      <w:tr w:rsidR="00E91A5E" w:rsidRPr="00E91A5E" w14:paraId="2362AFBD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F1AE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5E2E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3,56%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C680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18,95%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1AC1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3A7F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21,65%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18EA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E91A5E" w:rsidRPr="00E91A5E" w14:paraId="4D50AF0E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9A4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C372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4,04%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D4B7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17,16%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445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07CE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19,86%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5A00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E91A5E" w:rsidRPr="00E91A5E" w14:paraId="345B8942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8C12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5C29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4,44%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97FE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15,57%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B1EE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DC51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18,27%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D5A2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E91A5E" w:rsidRPr="00E91A5E" w14:paraId="31298908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87E9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D4CE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4,93%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B089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12,62%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5F78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676B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15,32%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5235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E91A5E" w:rsidRPr="00E91A5E" w14:paraId="69CC5FF5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C037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BC51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5,18%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746D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10,81%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3CF5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6828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13,51%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A89C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E91A5E" w:rsidRPr="00E91A5E" w14:paraId="09805239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1A6F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0BC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5,40%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FFDA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7,93%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F0AA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728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10,63%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FF34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E91A5E" w:rsidRPr="00E91A5E" w14:paraId="02F49FBF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1081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D66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5,15%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96A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6,04%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E306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481B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8,74%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EF1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E91A5E" w:rsidRPr="00E91A5E" w14:paraId="0830CA46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0EF7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1CDC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5,77%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E987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6,80%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D66E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1380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6,80%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F1A9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E91A5E" w:rsidRPr="00E91A5E" w14:paraId="088285E0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85CB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9697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5,47%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CA2B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6,76%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86A5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5C88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6,76%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992A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E91A5E" w:rsidRPr="00E91A5E" w14:paraId="13E9590E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9CE6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D1B6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5,56%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08C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6,68%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EBEB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705B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6,68%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5908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E91A5E" w:rsidRPr="00E91A5E" w14:paraId="7E91EF90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3D0F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5385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5,26%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04E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6,63%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3DC6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AF72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6,63%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6C1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E91A5E" w:rsidRPr="00E91A5E" w14:paraId="13A8160E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5F46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D2EE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6,16%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A76A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6,61%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54C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B31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6,61%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D1DE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E91A5E" w:rsidRPr="00E91A5E" w14:paraId="6D66EFD1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D9D9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2D9B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5,26%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49A2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6,58%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99C7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3D89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6,58%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8D3A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E91A5E" w:rsidRPr="00E91A5E" w14:paraId="64AFFE84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079C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A7B1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4,95%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F7BC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6,59%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B73F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BE75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6,59%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6EC9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E91A5E" w:rsidRPr="00E91A5E" w14:paraId="58E3B640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0490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F6C2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4,68%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4047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6,63%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A86D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4620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6,63%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FC16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E91A5E" w:rsidRPr="00E91A5E" w14:paraId="3FED694A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A26C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D5A8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4,63%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98B9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6,62%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D36F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4E8D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6,62%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293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E91A5E" w:rsidRPr="00E91A5E" w14:paraId="5ACC2275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0B9C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1D56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4,36%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58E4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6,58%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E4D7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E6EC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6,58%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A4E8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E91A5E" w:rsidRPr="00E91A5E" w14:paraId="0EDBAE06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DBF6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5710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2,72%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F3D4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6,51%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DEE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8042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6,51%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3CFE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E91A5E" w:rsidRPr="00E91A5E" w14:paraId="680C1D16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D62D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2044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4674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2,55%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9C44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6,40%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CB85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9FF6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6,40%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5065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</w:tbl>
    <w:p w14:paraId="33C4D280" w14:textId="77777777" w:rsidR="00E91A5E" w:rsidRPr="00E91A5E" w:rsidRDefault="00E91A5E" w:rsidP="00E91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91A5E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20CC357E" w14:textId="77777777" w:rsidR="00E91A5E" w:rsidRPr="00E91A5E" w:rsidRDefault="00E91A5E" w:rsidP="00E91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A5E">
        <w:rPr>
          <w:rFonts w:ascii="Times New Roman" w:hAnsi="Times New Roman" w:cs="Times New Roman"/>
          <w:sz w:val="24"/>
          <w:szCs w:val="24"/>
        </w:rPr>
        <w:t>Dane w tabeli powyżej wskazują, że w całym okresie prognozy Gmina Kleszczewo spełnia relację, o której mowa w art. 243 ust. 1 ustawy o finansach publicznych. Spełnienie dotyczy zarówno relacji obliczonej na podstawie planu na dzień 30.09.2025 r. jak i w oparciu o kolumnę „2025 przewidywane wykonanie”.</w:t>
      </w:r>
    </w:p>
    <w:p w14:paraId="552CF711" w14:textId="7AD44617" w:rsidR="00E91A5E" w:rsidRPr="00E91A5E" w:rsidRDefault="00E91A5E" w:rsidP="00E91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A5E">
        <w:rPr>
          <w:rFonts w:ascii="Times New Roman" w:hAnsi="Times New Roman" w:cs="Times New Roman"/>
          <w:sz w:val="24"/>
          <w:szCs w:val="24"/>
        </w:rPr>
        <w:t>Zmiana Wieloletniej Prognozy Finansowej Gminy Kleszczewo obejmuje również zmiany w</w:t>
      </w:r>
      <w:r w:rsidR="005476EF">
        <w:rPr>
          <w:rFonts w:ascii="Times New Roman" w:hAnsi="Times New Roman" w:cs="Times New Roman"/>
          <w:sz w:val="24"/>
          <w:szCs w:val="24"/>
        </w:rPr>
        <w:t> </w:t>
      </w:r>
      <w:r w:rsidRPr="00E91A5E">
        <w:rPr>
          <w:rFonts w:ascii="Times New Roman" w:hAnsi="Times New Roman" w:cs="Times New Roman"/>
          <w:sz w:val="24"/>
          <w:szCs w:val="24"/>
        </w:rPr>
        <w:t>załączniku nr 2, które szczegółowo opisano poniżej.</w:t>
      </w:r>
    </w:p>
    <w:p w14:paraId="390F2E47" w14:textId="77777777" w:rsidR="00E91A5E" w:rsidRPr="00E91A5E" w:rsidRDefault="00E91A5E" w:rsidP="00E91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A5E">
        <w:rPr>
          <w:rFonts w:ascii="Times New Roman" w:hAnsi="Times New Roman" w:cs="Times New Roman"/>
          <w:sz w:val="24"/>
          <w:szCs w:val="24"/>
        </w:rPr>
        <w:lastRenderedPageBreak/>
        <w:t>Do załącznika przedsięwzięć dodano następujące przedsięwzięcia:</w:t>
      </w:r>
    </w:p>
    <w:p w14:paraId="166F313D" w14:textId="77777777" w:rsidR="00E91A5E" w:rsidRPr="00E91A5E" w:rsidRDefault="00E91A5E" w:rsidP="005476EF">
      <w:pPr>
        <w:numPr>
          <w:ilvl w:val="0"/>
          <w:numId w:val="27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A5E">
        <w:rPr>
          <w:rFonts w:ascii="Times New Roman" w:hAnsi="Times New Roman" w:cs="Times New Roman"/>
          <w:sz w:val="24"/>
          <w:szCs w:val="24"/>
        </w:rPr>
        <w:t>Budowa drogi gminnej wraz z elementami poprawy bezpieczeństwa ruchu drogowego, odcinek od drogi wojewódzkiej nr 434 w kierunku miejscowości Bylin (PROW) – zadanie majątkowe, które ma być realizowane w latach 2023-2026. Łączne nakłady planowane na realizację zadania wynoszą 5 020 000,00 zł, w tym w 2026 r. ‒ 250 000,00 zł. Limit zobowiązań dla zadania wynosi 250 000,00 zł. Jednostką realizującą jest Urząd Gminy Kleszczewo.</w:t>
      </w:r>
    </w:p>
    <w:p w14:paraId="42C0A3A9" w14:textId="44749348" w:rsidR="00E91A5E" w:rsidRPr="00E91A5E" w:rsidRDefault="00E91A5E" w:rsidP="005476EF">
      <w:pPr>
        <w:numPr>
          <w:ilvl w:val="0"/>
          <w:numId w:val="27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A5E">
        <w:rPr>
          <w:rFonts w:ascii="Times New Roman" w:hAnsi="Times New Roman" w:cs="Times New Roman"/>
          <w:sz w:val="24"/>
          <w:szCs w:val="24"/>
        </w:rPr>
        <w:t>Budowa systemu radarowych wyświetlaczy prędkości na terenie Gminy Kleszczewo – zadanie majątkowe, które ma być realizowane w latach 2024-2026. Łączne nakłady planowane na realizację zadania wynoszą 230 000,00 zł, w tym w 2026 r. ‒ 30 000,00</w:t>
      </w:r>
      <w:r w:rsidR="005476EF">
        <w:rPr>
          <w:rFonts w:ascii="Times New Roman" w:hAnsi="Times New Roman" w:cs="Times New Roman"/>
          <w:sz w:val="24"/>
          <w:szCs w:val="24"/>
        </w:rPr>
        <w:t> </w:t>
      </w:r>
      <w:r w:rsidRPr="00E91A5E">
        <w:rPr>
          <w:rFonts w:ascii="Times New Roman" w:hAnsi="Times New Roman" w:cs="Times New Roman"/>
          <w:sz w:val="24"/>
          <w:szCs w:val="24"/>
        </w:rPr>
        <w:t>zł. Limit zobowiązań dla zadania wynosi 30 000,00 zł. Jednostką realizującą jest Urząd Gminy Kleszczewo.</w:t>
      </w:r>
    </w:p>
    <w:p w14:paraId="73537491" w14:textId="7137D3BF" w:rsidR="00E91A5E" w:rsidRPr="00E91A5E" w:rsidRDefault="00E91A5E" w:rsidP="005476EF">
      <w:pPr>
        <w:numPr>
          <w:ilvl w:val="0"/>
          <w:numId w:val="27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A5E">
        <w:rPr>
          <w:rFonts w:ascii="Times New Roman" w:hAnsi="Times New Roman" w:cs="Times New Roman"/>
          <w:sz w:val="24"/>
          <w:szCs w:val="24"/>
        </w:rPr>
        <w:t>Dofinansowanie rozbudowy/przebudowy drogi powiatowej nr 2429P na odcinku-Tulce-Gowarzewo – zadanie majątkowe, które ma być realizowane w latach 2026-2027. Łączne nakłady planowane na realizację zadania wynoszą 2 000 000,00 zł, w tym w</w:t>
      </w:r>
      <w:r w:rsidR="005476EF">
        <w:rPr>
          <w:rFonts w:ascii="Times New Roman" w:hAnsi="Times New Roman" w:cs="Times New Roman"/>
          <w:sz w:val="24"/>
          <w:szCs w:val="24"/>
        </w:rPr>
        <w:t> </w:t>
      </w:r>
      <w:r w:rsidRPr="00E91A5E">
        <w:rPr>
          <w:rFonts w:ascii="Times New Roman" w:hAnsi="Times New Roman" w:cs="Times New Roman"/>
          <w:sz w:val="24"/>
          <w:szCs w:val="24"/>
        </w:rPr>
        <w:t>2026 r. ‒ 1 000 000,00 zł. Limit zobowiązań dla zadania wynosi 2 000 000,00 zł. Jednostką realizującą jest Urząd Gminy Kleszczewo.</w:t>
      </w:r>
    </w:p>
    <w:p w14:paraId="63ABC746" w14:textId="77777777" w:rsidR="00E91A5E" w:rsidRPr="00E91A5E" w:rsidRDefault="00E91A5E" w:rsidP="00E91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A5E">
        <w:rPr>
          <w:rFonts w:ascii="Times New Roman" w:hAnsi="Times New Roman" w:cs="Times New Roman"/>
          <w:sz w:val="24"/>
          <w:szCs w:val="24"/>
        </w:rPr>
        <w:t>Dokonano zmian w zakresie następujących przedsięwzięć:</w:t>
      </w:r>
    </w:p>
    <w:p w14:paraId="5008B826" w14:textId="77777777" w:rsidR="00E91A5E" w:rsidRPr="00E91A5E" w:rsidRDefault="00E91A5E" w:rsidP="005476EF">
      <w:pPr>
        <w:numPr>
          <w:ilvl w:val="0"/>
          <w:numId w:val="28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A5E">
        <w:rPr>
          <w:rFonts w:ascii="Times New Roman" w:hAnsi="Times New Roman" w:cs="Times New Roman"/>
          <w:sz w:val="24"/>
          <w:szCs w:val="24"/>
        </w:rPr>
        <w:t>W zakresie programów, projektów lub zadań związanych z programami realizowanymi z udziałem środków z UE:</w:t>
      </w:r>
    </w:p>
    <w:p w14:paraId="3F34AE20" w14:textId="139EFAE2" w:rsidR="00E91A5E" w:rsidRPr="005476EF" w:rsidRDefault="00E91A5E" w:rsidP="005476EF">
      <w:pPr>
        <w:numPr>
          <w:ilvl w:val="1"/>
          <w:numId w:val="28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A5E">
        <w:rPr>
          <w:rFonts w:ascii="Times New Roman" w:hAnsi="Times New Roman" w:cs="Times New Roman"/>
          <w:sz w:val="24"/>
          <w:szCs w:val="24"/>
        </w:rPr>
        <w:t xml:space="preserve">Budowa Żłobka w Tulcach – zmiana w przedsięwzięciu obejmuje </w:t>
      </w:r>
      <w:r w:rsidRPr="005476EF">
        <w:rPr>
          <w:rFonts w:ascii="Times New Roman" w:hAnsi="Times New Roman" w:cs="Times New Roman"/>
          <w:sz w:val="24"/>
          <w:szCs w:val="24"/>
        </w:rPr>
        <w:t>zwiększenie łącznych nakładów ogółem, limitu wydatków na realizację zadania w roku budżetowym oraz limitu zobowiązań o kwotę 50 000,00 zł;</w:t>
      </w:r>
    </w:p>
    <w:p w14:paraId="634313A5" w14:textId="022BF460" w:rsidR="00E91A5E" w:rsidRPr="005476EF" w:rsidRDefault="00E91A5E" w:rsidP="005476EF">
      <w:pPr>
        <w:numPr>
          <w:ilvl w:val="1"/>
          <w:numId w:val="28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A5E">
        <w:rPr>
          <w:rFonts w:ascii="Times New Roman" w:hAnsi="Times New Roman" w:cs="Times New Roman"/>
          <w:sz w:val="24"/>
          <w:szCs w:val="24"/>
        </w:rPr>
        <w:t>Zrównoważona mobilność miejska w Metropolii Poznań Etap II- Budowa węzłów przesiadkowych w miejscowościach Tulce oraz Krerowo wraz z</w:t>
      </w:r>
      <w:r w:rsidR="005476EF">
        <w:rPr>
          <w:rFonts w:ascii="Times New Roman" w:hAnsi="Times New Roman" w:cs="Times New Roman"/>
          <w:sz w:val="24"/>
          <w:szCs w:val="24"/>
        </w:rPr>
        <w:t> </w:t>
      </w:r>
      <w:r w:rsidRPr="00E91A5E">
        <w:rPr>
          <w:rFonts w:ascii="Times New Roman" w:hAnsi="Times New Roman" w:cs="Times New Roman"/>
          <w:sz w:val="24"/>
          <w:szCs w:val="24"/>
        </w:rPr>
        <w:t xml:space="preserve">budową ścieżki rowerowej na odcinku Śródka - Zimin w gminie Kleszczewo – zmiana w przedsięwzięciu obejmuje </w:t>
      </w:r>
      <w:r w:rsidRPr="005476EF">
        <w:rPr>
          <w:rFonts w:ascii="Times New Roman" w:hAnsi="Times New Roman" w:cs="Times New Roman"/>
          <w:sz w:val="24"/>
          <w:szCs w:val="24"/>
        </w:rPr>
        <w:t>zwiększenie limitu zobowiązań oraz limitu wydatków na realizację zadania w roku budżetowym o kwotę 80 000,00</w:t>
      </w:r>
      <w:r w:rsidR="005476EF">
        <w:rPr>
          <w:rFonts w:ascii="Times New Roman" w:hAnsi="Times New Roman" w:cs="Times New Roman"/>
          <w:sz w:val="24"/>
          <w:szCs w:val="24"/>
        </w:rPr>
        <w:t> </w:t>
      </w:r>
      <w:r w:rsidRPr="005476EF">
        <w:rPr>
          <w:rFonts w:ascii="Times New Roman" w:hAnsi="Times New Roman" w:cs="Times New Roman"/>
          <w:sz w:val="24"/>
          <w:szCs w:val="24"/>
        </w:rPr>
        <w:t>zł;</w:t>
      </w:r>
    </w:p>
    <w:p w14:paraId="31536E4A" w14:textId="6022237D" w:rsidR="00E91A5E" w:rsidRPr="005476EF" w:rsidRDefault="00E91A5E" w:rsidP="005476EF">
      <w:pPr>
        <w:numPr>
          <w:ilvl w:val="1"/>
          <w:numId w:val="28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A5E">
        <w:rPr>
          <w:rFonts w:ascii="Times New Roman" w:hAnsi="Times New Roman" w:cs="Times New Roman"/>
          <w:sz w:val="24"/>
          <w:szCs w:val="24"/>
        </w:rPr>
        <w:t xml:space="preserve">Zielona rewitalizacja Gminy Kleszczewo: budowa ekoparku i wykonanie nasadzeń – zmiana w przedsięwzięciu obejmuje </w:t>
      </w:r>
      <w:r w:rsidRPr="005476EF">
        <w:rPr>
          <w:rFonts w:ascii="Times New Roman" w:hAnsi="Times New Roman" w:cs="Times New Roman"/>
          <w:sz w:val="24"/>
          <w:szCs w:val="24"/>
        </w:rPr>
        <w:t>zwiększenie limitu zobowiązań oraz limitu wydatków na realizację zadania w roku budżetowym o kwotę 40 000,00 zł.</w:t>
      </w:r>
    </w:p>
    <w:p w14:paraId="68BADCFB" w14:textId="77777777" w:rsidR="00E91A5E" w:rsidRPr="00E91A5E" w:rsidRDefault="00E91A5E" w:rsidP="00E91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A5E">
        <w:rPr>
          <w:rFonts w:ascii="Times New Roman" w:hAnsi="Times New Roman" w:cs="Times New Roman"/>
          <w:sz w:val="24"/>
          <w:szCs w:val="24"/>
        </w:rPr>
        <w:t>Zmiany wprowadzone w wykazie wieloletnich przedsięwzięć nie spowodowały zmiany horyzontu czasowego załącznika nr 2 WPF.</w:t>
      </w:r>
    </w:p>
    <w:p w14:paraId="63BC69B0" w14:textId="77777777" w:rsidR="00E91A5E" w:rsidRPr="00E91A5E" w:rsidRDefault="00E91A5E" w:rsidP="00E91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A5E">
        <w:rPr>
          <w:rFonts w:ascii="Times New Roman" w:hAnsi="Times New Roman" w:cs="Times New Roman"/>
          <w:sz w:val="24"/>
          <w:szCs w:val="24"/>
        </w:rPr>
        <w:t>Zmiany wprowadzone w wykazie wieloletnich przedsięwzięć wpłynęły na zmianę pozycji 10.1.2 WPF, co przedstawiono w tabeli poniżej.</w:t>
      </w:r>
    </w:p>
    <w:p w14:paraId="4E2F8357" w14:textId="77777777" w:rsidR="00E91A5E" w:rsidRPr="005476EF" w:rsidRDefault="00E91A5E" w:rsidP="00E91A5E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476EF">
        <w:rPr>
          <w:rFonts w:ascii="Times New Roman" w:hAnsi="Times New Roman" w:cs="Times New Roman"/>
          <w:b/>
          <w:bCs/>
          <w:sz w:val="20"/>
          <w:szCs w:val="20"/>
        </w:rPr>
        <w:t>Zmiany w wydatkach majątkowych objętych limitem z art. 226 ust. 3 pkt 4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E91A5E" w:rsidRPr="00E91A5E" w14:paraId="7E027894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8ADB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BCC5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7071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4C3D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E91A5E" w:rsidRPr="00E91A5E" w14:paraId="78B9B67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BD5A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FBA3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82 292 276,94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832C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+1 450 000,00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D247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83 742 276,94</w:t>
            </w:r>
          </w:p>
        </w:tc>
      </w:tr>
      <w:tr w:rsidR="00E91A5E" w:rsidRPr="00E91A5E" w14:paraId="21E3349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2125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2C2F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22 308 924,59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D335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+1 000 000,00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3A58" w14:textId="77777777" w:rsidR="00E91A5E" w:rsidRPr="00E91A5E" w:rsidRDefault="00E91A5E" w:rsidP="00E91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E">
              <w:rPr>
                <w:rFonts w:ascii="Times New Roman" w:hAnsi="Times New Roman" w:cs="Times New Roman"/>
                <w:sz w:val="20"/>
                <w:szCs w:val="20"/>
              </w:rPr>
              <w:t>23 308 924,59</w:t>
            </w:r>
          </w:p>
        </w:tc>
      </w:tr>
    </w:tbl>
    <w:p w14:paraId="24661B11" w14:textId="77777777" w:rsidR="00E91A5E" w:rsidRPr="00E91A5E" w:rsidRDefault="00E91A5E" w:rsidP="00E91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91A5E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7C291F35" w14:textId="1CA36291" w:rsidR="00E91A5E" w:rsidRPr="00E91A5E" w:rsidRDefault="00E91A5E" w:rsidP="00E91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A5E">
        <w:rPr>
          <w:rFonts w:ascii="Times New Roman" w:hAnsi="Times New Roman" w:cs="Times New Roman"/>
          <w:sz w:val="24"/>
          <w:szCs w:val="24"/>
        </w:rPr>
        <w:lastRenderedPageBreak/>
        <w:t>Wartości wykazane w pozostałych pozycjach WPF, stanowią informacje uzupełniające względem pozycji opisanych powyżej. Zostały przedstawione w WPF zgodnie z</w:t>
      </w:r>
      <w:r w:rsidR="005476EF">
        <w:rPr>
          <w:rFonts w:ascii="Times New Roman" w:hAnsi="Times New Roman" w:cs="Times New Roman"/>
          <w:sz w:val="24"/>
          <w:szCs w:val="24"/>
        </w:rPr>
        <w:t> </w:t>
      </w:r>
      <w:r w:rsidRPr="00E91A5E">
        <w:rPr>
          <w:rFonts w:ascii="Times New Roman" w:hAnsi="Times New Roman" w:cs="Times New Roman"/>
          <w:sz w:val="24"/>
          <w:szCs w:val="24"/>
        </w:rPr>
        <w:t>obowiązującym stanem faktycznym, na podstawie zawartych umów i porozumień.</w:t>
      </w:r>
    </w:p>
    <w:p w14:paraId="509F31C2" w14:textId="77777777" w:rsidR="00E91A5E" w:rsidRPr="00E91A5E" w:rsidRDefault="00E91A5E" w:rsidP="00E91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A5E">
        <w:rPr>
          <w:rFonts w:ascii="Times New Roman" w:hAnsi="Times New Roman" w:cs="Times New Roman"/>
          <w:sz w:val="24"/>
          <w:szCs w:val="24"/>
        </w:rPr>
        <w:t>Różnica w roku budżetowym pomiędzy danymi wykazanymi w załączniku przedsięwzięć w pozycji 1.1.2 a danymi wykazanymi w załączniku nr 1 w pozycji 9.4 o kwotę 3 787 784,72 zł wynika ze sposobu klasyfikowania źródeł finansowania ww. przedsięwzięć, które zostały sklasyfikowane w danym dziale, rozdziale i paragrafie z odpowiednią czwartą cyfrą paragrafu, tj. 0, 1, 2, 3, 4, 5, 6, 7, 8 i 9 z tym że środki sklasyfikowane z czwartą cyfrą 0 nie są wykazywane w pozycji 9.4 załącznika nr 1.</w:t>
      </w:r>
    </w:p>
    <w:p w14:paraId="0644C2E9" w14:textId="77777777" w:rsidR="00E91A5E" w:rsidRPr="00E91A5E" w:rsidRDefault="00E91A5E" w:rsidP="00E91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A5E">
        <w:rPr>
          <w:rFonts w:ascii="Times New Roman" w:hAnsi="Times New Roman" w:cs="Times New Roman"/>
          <w:sz w:val="24"/>
          <w:szCs w:val="24"/>
        </w:rPr>
        <w:t>Pełen zakres zmian obrazują załączniki nr 1 i 2 do niniejszej uchwały.</w:t>
      </w:r>
    </w:p>
    <w:p w14:paraId="16F6198C" w14:textId="77777777" w:rsidR="00E91A5E" w:rsidRPr="00E91A5E" w:rsidRDefault="00E91A5E" w:rsidP="00E91A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44F85AC" w14:textId="77777777" w:rsidR="00965E04" w:rsidRPr="004B0A31" w:rsidRDefault="00965E04" w:rsidP="00965E04">
      <w:pPr>
        <w:tabs>
          <w:tab w:val="center" w:pos="6804"/>
        </w:tabs>
        <w:spacing w:after="0" w:line="240" w:lineRule="auto"/>
        <w:ind w:left="4956"/>
        <w:rPr>
          <w:rFonts w:ascii="Times New Roman" w:hAnsi="Times New Roman" w:cs="Times New Roman"/>
          <w:b/>
          <w:bCs/>
          <w:sz w:val="26"/>
          <w:szCs w:val="26"/>
        </w:rPr>
      </w:pPr>
      <w:r w:rsidRPr="004B0A31">
        <w:rPr>
          <w:rFonts w:ascii="Times New Roman" w:hAnsi="Times New Roman" w:cs="Times New Roman"/>
          <w:b/>
          <w:bCs/>
          <w:sz w:val="26"/>
          <w:szCs w:val="26"/>
        </w:rPr>
        <w:t>Przewodnicząca Rady Gminy</w:t>
      </w:r>
    </w:p>
    <w:p w14:paraId="79C7BCDC" w14:textId="77777777" w:rsidR="00965E04" w:rsidRPr="004B0A31" w:rsidRDefault="00965E04" w:rsidP="00965E04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713AA4D" w14:textId="74705784" w:rsidR="00D71375" w:rsidRPr="001D4EF7" w:rsidRDefault="00965E04" w:rsidP="00E91A5E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A31">
        <w:rPr>
          <w:rFonts w:ascii="Times New Roman" w:hAnsi="Times New Roman" w:cs="Times New Roman"/>
          <w:b/>
          <w:bCs/>
          <w:sz w:val="26"/>
          <w:szCs w:val="26"/>
        </w:rPr>
        <w:tab/>
        <w:t>Dorota Wysz</w:t>
      </w:r>
    </w:p>
    <w:sectPr w:rsidR="00D71375" w:rsidRPr="001D4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pt;height:12pt;visibility:visible;mso-wrap-style:square" o:bullet="t">
        <v:imagedata r:id="rId1" o:title=""/>
      </v:shape>
    </w:pict>
  </w:numPicBullet>
  <w:numPicBullet w:numPicBulletId="1">
    <w:pict>
      <v:shape id="_x0000_i1026" type="#_x0000_t75" style="width:18pt;height:25.5pt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multilevel"/>
    <w:tmpl w:val="4E1880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B42D2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4" w15:restartNumberingAfterBreak="0">
    <w:nsid w:val="04EA9B8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5" w15:restartNumberingAfterBreak="0">
    <w:nsid w:val="0597F733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0AE3E097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16A2C6AA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8" w15:restartNumberingAfterBreak="0">
    <w:nsid w:val="17A00021"/>
    <w:multiLevelType w:val="hybridMultilevel"/>
    <w:tmpl w:val="5202911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E209C0"/>
    <w:multiLevelType w:val="hybridMultilevel"/>
    <w:tmpl w:val="64BAB2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C879C9"/>
    <w:multiLevelType w:val="hybridMultilevel"/>
    <w:tmpl w:val="EE46B4C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7330F4"/>
    <w:multiLevelType w:val="multilevel"/>
    <w:tmpl w:val="943E9956"/>
    <w:lvl w:ilvl="0">
      <w:start w:val="1"/>
      <w:numFmt w:val="decimal"/>
      <w:lvlText w:val="%1."/>
      <w:lvlJc w:val="left"/>
      <w:pPr>
        <w:widowControl w:val="0"/>
        <w:ind w:left="709" w:hanging="425"/>
      </w:pPr>
    </w:lvl>
    <w:lvl w:ilvl="1">
      <w:start w:val="1"/>
      <w:numFmt w:val="decimal"/>
      <w:lvlText w:val="%1."/>
      <w:lvlJc w:val="left"/>
      <w:pPr>
        <w:widowControl w:val="0"/>
        <w:ind w:left="1417" w:hanging="425"/>
      </w:pPr>
    </w:lvl>
    <w:lvl w:ilvl="2">
      <w:start w:val="1"/>
      <w:numFmt w:val="decimal"/>
      <w:lvlText w:val="%1."/>
      <w:lvlJc w:val="left"/>
      <w:pPr>
        <w:widowControl w:val="0"/>
        <w:ind w:left="2126" w:hanging="425"/>
      </w:pPr>
    </w:lvl>
    <w:lvl w:ilvl="3">
      <w:start w:val="1"/>
      <w:numFmt w:val="decimal"/>
      <w:lvlText w:val="%1."/>
      <w:lvlJc w:val="left"/>
      <w:pPr>
        <w:widowControl w:val="0"/>
      </w:pPr>
    </w:lvl>
    <w:lvl w:ilvl="4">
      <w:start w:val="1"/>
      <w:numFmt w:val="decimal"/>
      <w:lvlText w:val="%1."/>
      <w:lvlJc w:val="left"/>
      <w:pPr>
        <w:widowControl w:val="0"/>
      </w:pPr>
    </w:lvl>
    <w:lvl w:ilvl="5">
      <w:start w:val="1"/>
      <w:numFmt w:val="decimal"/>
      <w:lvlText w:val="%1."/>
      <w:lvlJc w:val="left"/>
      <w:pPr>
        <w:widowControl w:val="0"/>
      </w:pPr>
    </w:lvl>
    <w:lvl w:ilvl="6">
      <w:start w:val="1"/>
      <w:numFmt w:val="decimal"/>
      <w:lvlText w:val="%1."/>
      <w:lvlJc w:val="left"/>
      <w:pPr>
        <w:widowControl w:val="0"/>
      </w:pPr>
    </w:lvl>
    <w:lvl w:ilvl="7">
      <w:start w:val="1"/>
      <w:numFmt w:val="decimal"/>
      <w:lvlText w:val="%1."/>
      <w:lvlJc w:val="left"/>
      <w:pPr>
        <w:widowControl w:val="0"/>
      </w:pPr>
    </w:lvl>
    <w:lvl w:ilvl="8">
      <w:start w:val="1"/>
      <w:numFmt w:val="decimal"/>
      <w:lvlText w:val="%1."/>
      <w:lvlJc w:val="left"/>
      <w:pPr>
        <w:widowControl w:val="0"/>
      </w:pPr>
    </w:lvl>
  </w:abstractNum>
  <w:abstractNum w:abstractNumId="12" w15:restartNumberingAfterBreak="0">
    <w:nsid w:val="259D7C5F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3" w15:restartNumberingAfterBreak="0">
    <w:nsid w:val="264A2B1E"/>
    <w:multiLevelType w:val="hybridMultilevel"/>
    <w:tmpl w:val="8D4E7E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75F255B"/>
    <w:multiLevelType w:val="hybridMultilevel"/>
    <w:tmpl w:val="D018AF7C"/>
    <w:lvl w:ilvl="0" w:tplc="CD641B5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A364B92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2A6772"/>
    <w:multiLevelType w:val="hybridMultilevel"/>
    <w:tmpl w:val="CF06C586"/>
    <w:lvl w:ilvl="0" w:tplc="CD2C9F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047046"/>
    <w:multiLevelType w:val="hybridMultilevel"/>
    <w:tmpl w:val="EB720C4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3003D9A"/>
    <w:multiLevelType w:val="hybridMultilevel"/>
    <w:tmpl w:val="201AE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DD5922"/>
    <w:multiLevelType w:val="hybridMultilevel"/>
    <w:tmpl w:val="715C69F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1CC18DD"/>
    <w:multiLevelType w:val="hybridMultilevel"/>
    <w:tmpl w:val="FFFFFFFF"/>
    <w:lvl w:ilvl="0" w:tplc="136291B4">
      <w:start w:val="1"/>
      <w:numFmt w:val="decimal"/>
      <w:lvlText w:val="%1."/>
      <w:lvlJc w:val="left"/>
      <w:pPr>
        <w:ind w:left="720" w:hanging="360"/>
      </w:pPr>
    </w:lvl>
    <w:lvl w:ilvl="1" w:tplc="62D1DE51">
      <w:start w:val="1"/>
      <w:numFmt w:val="decimal"/>
      <w:lvlText w:val="%2."/>
      <w:lvlJc w:val="left"/>
      <w:pPr>
        <w:ind w:left="1440" w:hanging="360"/>
      </w:pPr>
    </w:lvl>
    <w:lvl w:ilvl="2" w:tplc="69FB420E">
      <w:start w:val="1"/>
      <w:numFmt w:val="decimal"/>
      <w:lvlText w:val="%3."/>
      <w:lvlJc w:val="left"/>
      <w:pPr>
        <w:ind w:left="2160" w:hanging="360"/>
      </w:pPr>
    </w:lvl>
    <w:lvl w:ilvl="3" w:tplc="5939B3FD">
      <w:start w:val="1"/>
      <w:numFmt w:val="decimal"/>
      <w:lvlText w:val="%4."/>
      <w:lvlJc w:val="left"/>
      <w:pPr>
        <w:ind w:left="2880" w:hanging="360"/>
      </w:pPr>
    </w:lvl>
    <w:lvl w:ilvl="4" w:tplc="24DE3544">
      <w:start w:val="1"/>
      <w:numFmt w:val="decimal"/>
      <w:lvlText w:val="%5."/>
      <w:lvlJc w:val="left"/>
      <w:pPr>
        <w:ind w:left="3600" w:hanging="360"/>
      </w:pPr>
    </w:lvl>
    <w:lvl w:ilvl="5" w:tplc="563F9E40">
      <w:start w:val="1"/>
      <w:numFmt w:val="decimal"/>
      <w:lvlText w:val="%6."/>
      <w:lvlJc w:val="left"/>
      <w:pPr>
        <w:ind w:left="4320" w:hanging="360"/>
      </w:pPr>
    </w:lvl>
    <w:lvl w:ilvl="6" w:tplc="780E537B">
      <w:start w:val="1"/>
      <w:numFmt w:val="decimal"/>
      <w:lvlText w:val="%7."/>
      <w:lvlJc w:val="left"/>
      <w:pPr>
        <w:ind w:left="5040" w:hanging="360"/>
      </w:pPr>
    </w:lvl>
    <w:lvl w:ilvl="7" w:tplc="5C4F9D30">
      <w:start w:val="1"/>
      <w:numFmt w:val="decimal"/>
      <w:lvlText w:val="%8."/>
      <w:lvlJc w:val="left"/>
      <w:pPr>
        <w:ind w:left="5760" w:hanging="360"/>
      </w:pPr>
    </w:lvl>
    <w:lvl w:ilvl="8" w:tplc="6AF3017D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431DF842"/>
    <w:multiLevelType w:val="multilevel"/>
    <w:tmpl w:val="FFFFFFFF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1" w15:restartNumberingAfterBreak="0">
    <w:nsid w:val="4A112A75"/>
    <w:multiLevelType w:val="multilevel"/>
    <w:tmpl w:val="4E1880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2" w15:restartNumberingAfterBreak="0">
    <w:nsid w:val="4B501200"/>
    <w:multiLevelType w:val="hybridMultilevel"/>
    <w:tmpl w:val="AF8E87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EAE40C0"/>
    <w:multiLevelType w:val="multilevel"/>
    <w:tmpl w:val="FFFFFFFF"/>
    <w:lvl w:ilvl="0">
      <w:start w:val="1"/>
      <w:numFmt w:val="decimal"/>
      <w:lvlText w:val="%1."/>
      <w:lvlJc w:val="left"/>
      <w:pPr>
        <w:ind w:left="105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."/>
      <w:lvlJc w:val="left"/>
      <w:pPr>
        <w:ind w:left="212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."/>
      <w:lvlJc w:val="left"/>
      <w:pPr>
        <w:ind w:left="248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284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."/>
      <w:lvlJc w:val="left"/>
      <w:pPr>
        <w:ind w:left="320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."/>
      <w:lvlJc w:val="left"/>
      <w:pPr>
        <w:ind w:left="356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392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."/>
      <w:lvlJc w:val="left"/>
      <w:pPr>
        <w:ind w:left="428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4" w15:restartNumberingAfterBreak="0">
    <w:nsid w:val="5B302608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25" w15:restartNumberingAfterBreak="0">
    <w:nsid w:val="63CF51EC"/>
    <w:multiLevelType w:val="hybridMultilevel"/>
    <w:tmpl w:val="2D6A93AA"/>
    <w:lvl w:ilvl="0" w:tplc="3E1E5A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2921C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2)"/>
      <w:lvlJc w:val="left"/>
      <w:pPr>
        <w:ind w:left="1417" w:hanging="425"/>
      </w:pPr>
    </w:lvl>
    <w:lvl w:ilvl="2">
      <w:start w:val="1"/>
      <w:numFmt w:val="lowerLetter"/>
      <w:lvlText w:val="%3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7" w15:restartNumberingAfterBreak="0">
    <w:nsid w:val="6B707137"/>
    <w:multiLevelType w:val="multilevel"/>
    <w:tmpl w:val="E96C7B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BE717C0"/>
    <w:multiLevelType w:val="hybridMultilevel"/>
    <w:tmpl w:val="3B20AF4C"/>
    <w:lvl w:ilvl="0" w:tplc="04150011">
      <w:start w:val="1"/>
      <w:numFmt w:val="decimal"/>
      <w:lvlText w:val="%1)"/>
      <w:lvlJc w:val="left"/>
      <w:pPr>
        <w:ind w:left="1160" w:hanging="360"/>
      </w:pPr>
    </w:lvl>
    <w:lvl w:ilvl="1" w:tplc="04150011">
      <w:start w:val="1"/>
      <w:numFmt w:val="decimal"/>
      <w:lvlText w:val="%2)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num w:numId="1" w16cid:durableId="2104380301">
    <w:abstractNumId w:val="14"/>
  </w:num>
  <w:num w:numId="2" w16cid:durableId="1220364326">
    <w:abstractNumId w:val="28"/>
  </w:num>
  <w:num w:numId="3" w16cid:durableId="1755659543">
    <w:abstractNumId w:val="0"/>
  </w:num>
  <w:num w:numId="4" w16cid:durableId="13044974">
    <w:abstractNumId w:val="1"/>
  </w:num>
  <w:num w:numId="5" w16cid:durableId="1900751050">
    <w:abstractNumId w:val="22"/>
  </w:num>
  <w:num w:numId="6" w16cid:durableId="73211845">
    <w:abstractNumId w:val="16"/>
  </w:num>
  <w:num w:numId="7" w16cid:durableId="175341088">
    <w:abstractNumId w:val="18"/>
  </w:num>
  <w:num w:numId="8" w16cid:durableId="972100913">
    <w:abstractNumId w:val="15"/>
  </w:num>
  <w:num w:numId="9" w16cid:durableId="1190266899">
    <w:abstractNumId w:val="17"/>
  </w:num>
  <w:num w:numId="10" w16cid:durableId="1935940173">
    <w:abstractNumId w:val="27"/>
  </w:num>
  <w:num w:numId="11" w16cid:durableId="1393970347">
    <w:abstractNumId w:val="10"/>
  </w:num>
  <w:num w:numId="12" w16cid:durableId="333578988">
    <w:abstractNumId w:val="13"/>
  </w:num>
  <w:num w:numId="13" w16cid:durableId="1243563484">
    <w:abstractNumId w:val="8"/>
  </w:num>
  <w:num w:numId="14" w16cid:durableId="1371954575">
    <w:abstractNumId w:val="4"/>
  </w:num>
  <w:num w:numId="15" w16cid:durableId="931470121">
    <w:abstractNumId w:val="12"/>
  </w:num>
  <w:num w:numId="16" w16cid:durableId="616302585">
    <w:abstractNumId w:val="24"/>
  </w:num>
  <w:num w:numId="17" w16cid:durableId="632638626">
    <w:abstractNumId w:val="7"/>
  </w:num>
  <w:num w:numId="18" w16cid:durableId="1474369671">
    <w:abstractNumId w:val="9"/>
  </w:num>
  <w:num w:numId="19" w16cid:durableId="1791896903">
    <w:abstractNumId w:val="20"/>
  </w:num>
  <w:num w:numId="20" w16cid:durableId="2054769292">
    <w:abstractNumId w:val="11"/>
  </w:num>
  <w:num w:numId="21" w16cid:durableId="1244026707">
    <w:abstractNumId w:val="25"/>
  </w:num>
  <w:num w:numId="22" w16cid:durableId="2107846972">
    <w:abstractNumId w:val="19"/>
  </w:num>
  <w:num w:numId="23" w16cid:durableId="1116674029">
    <w:abstractNumId w:val="6"/>
  </w:num>
  <w:num w:numId="24" w16cid:durableId="479083277">
    <w:abstractNumId w:val="26"/>
  </w:num>
  <w:num w:numId="25" w16cid:durableId="539780205">
    <w:abstractNumId w:val="5"/>
  </w:num>
  <w:num w:numId="26" w16cid:durableId="1451897750">
    <w:abstractNumId w:val="23"/>
  </w:num>
  <w:num w:numId="27" w16cid:durableId="33969211">
    <w:abstractNumId w:val="2"/>
  </w:num>
  <w:num w:numId="28" w16cid:durableId="870650889">
    <w:abstractNumId w:val="3"/>
  </w:num>
  <w:num w:numId="29" w16cid:durableId="2888234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AE"/>
    <w:rsid w:val="00000A28"/>
    <w:rsid w:val="000010AA"/>
    <w:rsid w:val="00002C90"/>
    <w:rsid w:val="00015AFD"/>
    <w:rsid w:val="000222BC"/>
    <w:rsid w:val="00033C14"/>
    <w:rsid w:val="000413BA"/>
    <w:rsid w:val="00042A2C"/>
    <w:rsid w:val="00042B06"/>
    <w:rsid w:val="00042C7E"/>
    <w:rsid w:val="00044881"/>
    <w:rsid w:val="0005215F"/>
    <w:rsid w:val="000541D6"/>
    <w:rsid w:val="00056BAE"/>
    <w:rsid w:val="000600F9"/>
    <w:rsid w:val="0006026D"/>
    <w:rsid w:val="00061ADC"/>
    <w:rsid w:val="00062C6F"/>
    <w:rsid w:val="000652E9"/>
    <w:rsid w:val="000738B4"/>
    <w:rsid w:val="00074C34"/>
    <w:rsid w:val="000768EF"/>
    <w:rsid w:val="00080F24"/>
    <w:rsid w:val="0009221E"/>
    <w:rsid w:val="00093043"/>
    <w:rsid w:val="00095947"/>
    <w:rsid w:val="000976B9"/>
    <w:rsid w:val="000C5D87"/>
    <w:rsid w:val="000C63C6"/>
    <w:rsid w:val="000C71B3"/>
    <w:rsid w:val="000D13D0"/>
    <w:rsid w:val="000D4738"/>
    <w:rsid w:val="000E1136"/>
    <w:rsid w:val="000E2A3B"/>
    <w:rsid w:val="000E4659"/>
    <w:rsid w:val="000E5110"/>
    <w:rsid w:val="000E5718"/>
    <w:rsid w:val="000F0FA1"/>
    <w:rsid w:val="000F0FD3"/>
    <w:rsid w:val="000F45DC"/>
    <w:rsid w:val="000F5879"/>
    <w:rsid w:val="00111955"/>
    <w:rsid w:val="001139AC"/>
    <w:rsid w:val="00113F0C"/>
    <w:rsid w:val="00113F32"/>
    <w:rsid w:val="001223DD"/>
    <w:rsid w:val="00122B82"/>
    <w:rsid w:val="00145537"/>
    <w:rsid w:val="001502F2"/>
    <w:rsid w:val="00165B47"/>
    <w:rsid w:val="00165D01"/>
    <w:rsid w:val="00174068"/>
    <w:rsid w:val="00175DE1"/>
    <w:rsid w:val="00177BAD"/>
    <w:rsid w:val="00180160"/>
    <w:rsid w:val="001A1CE8"/>
    <w:rsid w:val="001A23A7"/>
    <w:rsid w:val="001A2E6C"/>
    <w:rsid w:val="001A45A6"/>
    <w:rsid w:val="001B0DB3"/>
    <w:rsid w:val="001D171C"/>
    <w:rsid w:val="001D1BD2"/>
    <w:rsid w:val="001D4EF7"/>
    <w:rsid w:val="001D50E1"/>
    <w:rsid w:val="001D63B5"/>
    <w:rsid w:val="001E3461"/>
    <w:rsid w:val="001F6400"/>
    <w:rsid w:val="002058F1"/>
    <w:rsid w:val="00205CAE"/>
    <w:rsid w:val="002102B7"/>
    <w:rsid w:val="002174AA"/>
    <w:rsid w:val="002232BE"/>
    <w:rsid w:val="00243537"/>
    <w:rsid w:val="00244833"/>
    <w:rsid w:val="002449FB"/>
    <w:rsid w:val="00274D7A"/>
    <w:rsid w:val="00274F20"/>
    <w:rsid w:val="00276631"/>
    <w:rsid w:val="002810F9"/>
    <w:rsid w:val="00283596"/>
    <w:rsid w:val="00285866"/>
    <w:rsid w:val="00285E3D"/>
    <w:rsid w:val="0028691B"/>
    <w:rsid w:val="00287A19"/>
    <w:rsid w:val="00294A18"/>
    <w:rsid w:val="00294C76"/>
    <w:rsid w:val="00297C39"/>
    <w:rsid w:val="002A1623"/>
    <w:rsid w:val="002A4633"/>
    <w:rsid w:val="002A6C79"/>
    <w:rsid w:val="002B1326"/>
    <w:rsid w:val="002B1FC1"/>
    <w:rsid w:val="002B7C28"/>
    <w:rsid w:val="002B7EFD"/>
    <w:rsid w:val="002C1118"/>
    <w:rsid w:val="002C1A75"/>
    <w:rsid w:val="002D30AC"/>
    <w:rsid w:val="002D6EF0"/>
    <w:rsid w:val="002E1021"/>
    <w:rsid w:val="002E12C7"/>
    <w:rsid w:val="002E74CD"/>
    <w:rsid w:val="002F4AE5"/>
    <w:rsid w:val="002F7C1C"/>
    <w:rsid w:val="00301D86"/>
    <w:rsid w:val="003236FF"/>
    <w:rsid w:val="00326676"/>
    <w:rsid w:val="0033290B"/>
    <w:rsid w:val="00333273"/>
    <w:rsid w:val="0034168F"/>
    <w:rsid w:val="0034305E"/>
    <w:rsid w:val="00357C28"/>
    <w:rsid w:val="00370950"/>
    <w:rsid w:val="00372C34"/>
    <w:rsid w:val="003765A6"/>
    <w:rsid w:val="003770C1"/>
    <w:rsid w:val="00377EEC"/>
    <w:rsid w:val="00382285"/>
    <w:rsid w:val="0038704A"/>
    <w:rsid w:val="00392BC7"/>
    <w:rsid w:val="003A6572"/>
    <w:rsid w:val="003B6B6F"/>
    <w:rsid w:val="003C02D9"/>
    <w:rsid w:val="003C2D3B"/>
    <w:rsid w:val="003C64BF"/>
    <w:rsid w:val="003E08E4"/>
    <w:rsid w:val="003F1498"/>
    <w:rsid w:val="003F4447"/>
    <w:rsid w:val="003F7D39"/>
    <w:rsid w:val="00401DA8"/>
    <w:rsid w:val="004052FA"/>
    <w:rsid w:val="00410766"/>
    <w:rsid w:val="00414978"/>
    <w:rsid w:val="00414B0D"/>
    <w:rsid w:val="00430077"/>
    <w:rsid w:val="0043336F"/>
    <w:rsid w:val="00436543"/>
    <w:rsid w:val="004377F7"/>
    <w:rsid w:val="004435CF"/>
    <w:rsid w:val="00444410"/>
    <w:rsid w:val="00447F3A"/>
    <w:rsid w:val="00457ADE"/>
    <w:rsid w:val="00462364"/>
    <w:rsid w:val="00473BF5"/>
    <w:rsid w:val="00476925"/>
    <w:rsid w:val="00482039"/>
    <w:rsid w:val="00483B8D"/>
    <w:rsid w:val="00487F20"/>
    <w:rsid w:val="004931D5"/>
    <w:rsid w:val="004949B1"/>
    <w:rsid w:val="00494E97"/>
    <w:rsid w:val="00496B38"/>
    <w:rsid w:val="004A35EB"/>
    <w:rsid w:val="004A5279"/>
    <w:rsid w:val="004B28D0"/>
    <w:rsid w:val="004B41B9"/>
    <w:rsid w:val="004C33BF"/>
    <w:rsid w:val="004D0215"/>
    <w:rsid w:val="004D1A36"/>
    <w:rsid w:val="004D356D"/>
    <w:rsid w:val="004D53C8"/>
    <w:rsid w:val="004E3E15"/>
    <w:rsid w:val="004E541F"/>
    <w:rsid w:val="004E6803"/>
    <w:rsid w:val="004F1897"/>
    <w:rsid w:val="004F685F"/>
    <w:rsid w:val="004F7A33"/>
    <w:rsid w:val="005005AE"/>
    <w:rsid w:val="00501AF0"/>
    <w:rsid w:val="00503B1B"/>
    <w:rsid w:val="00503BFC"/>
    <w:rsid w:val="005044B6"/>
    <w:rsid w:val="00514AC8"/>
    <w:rsid w:val="0051500A"/>
    <w:rsid w:val="0052282E"/>
    <w:rsid w:val="00522D66"/>
    <w:rsid w:val="00536145"/>
    <w:rsid w:val="00543E75"/>
    <w:rsid w:val="005468A2"/>
    <w:rsid w:val="005476EF"/>
    <w:rsid w:val="00547EF8"/>
    <w:rsid w:val="005543AE"/>
    <w:rsid w:val="0056530C"/>
    <w:rsid w:val="005655BE"/>
    <w:rsid w:val="005679F4"/>
    <w:rsid w:val="00577DFE"/>
    <w:rsid w:val="0058554B"/>
    <w:rsid w:val="00585865"/>
    <w:rsid w:val="00586822"/>
    <w:rsid w:val="00591504"/>
    <w:rsid w:val="0059371C"/>
    <w:rsid w:val="00593C5A"/>
    <w:rsid w:val="005A3B64"/>
    <w:rsid w:val="005B18C6"/>
    <w:rsid w:val="005B1BA3"/>
    <w:rsid w:val="005B2673"/>
    <w:rsid w:val="005B523B"/>
    <w:rsid w:val="005C60AF"/>
    <w:rsid w:val="005D1AE1"/>
    <w:rsid w:val="005D3BD9"/>
    <w:rsid w:val="005D6763"/>
    <w:rsid w:val="005E10C7"/>
    <w:rsid w:val="005E149E"/>
    <w:rsid w:val="005E4FE6"/>
    <w:rsid w:val="005F1B13"/>
    <w:rsid w:val="005F2E01"/>
    <w:rsid w:val="005F74AC"/>
    <w:rsid w:val="00613D1C"/>
    <w:rsid w:val="006154BA"/>
    <w:rsid w:val="006273AF"/>
    <w:rsid w:val="00632B47"/>
    <w:rsid w:val="006334AC"/>
    <w:rsid w:val="00640BB0"/>
    <w:rsid w:val="00641427"/>
    <w:rsid w:val="006509A4"/>
    <w:rsid w:val="006524CA"/>
    <w:rsid w:val="006565C9"/>
    <w:rsid w:val="00661DF0"/>
    <w:rsid w:val="00662250"/>
    <w:rsid w:val="00664156"/>
    <w:rsid w:val="0066714E"/>
    <w:rsid w:val="00675372"/>
    <w:rsid w:val="006836FD"/>
    <w:rsid w:val="00696B2B"/>
    <w:rsid w:val="006970A4"/>
    <w:rsid w:val="006A5C94"/>
    <w:rsid w:val="006C22EE"/>
    <w:rsid w:val="006C7155"/>
    <w:rsid w:val="006D2C22"/>
    <w:rsid w:val="006D39E1"/>
    <w:rsid w:val="006D4A2E"/>
    <w:rsid w:val="006E0332"/>
    <w:rsid w:val="006E4888"/>
    <w:rsid w:val="006E6EAB"/>
    <w:rsid w:val="006F0A4B"/>
    <w:rsid w:val="006F1179"/>
    <w:rsid w:val="006F26F7"/>
    <w:rsid w:val="006F2774"/>
    <w:rsid w:val="006F2C94"/>
    <w:rsid w:val="00700E75"/>
    <w:rsid w:val="00705FA7"/>
    <w:rsid w:val="0071022A"/>
    <w:rsid w:val="00713852"/>
    <w:rsid w:val="00717E23"/>
    <w:rsid w:val="00731081"/>
    <w:rsid w:val="00735A25"/>
    <w:rsid w:val="00737A56"/>
    <w:rsid w:val="00742BB3"/>
    <w:rsid w:val="007471B6"/>
    <w:rsid w:val="00751A50"/>
    <w:rsid w:val="00752024"/>
    <w:rsid w:val="007610EA"/>
    <w:rsid w:val="00765653"/>
    <w:rsid w:val="00770D7F"/>
    <w:rsid w:val="00775BC1"/>
    <w:rsid w:val="00790023"/>
    <w:rsid w:val="00791BFF"/>
    <w:rsid w:val="007930B4"/>
    <w:rsid w:val="007A0E25"/>
    <w:rsid w:val="007A17F9"/>
    <w:rsid w:val="007A2F22"/>
    <w:rsid w:val="007B470F"/>
    <w:rsid w:val="007B52AD"/>
    <w:rsid w:val="007D089F"/>
    <w:rsid w:val="007D319C"/>
    <w:rsid w:val="007E4113"/>
    <w:rsid w:val="007F0E7F"/>
    <w:rsid w:val="007F2C23"/>
    <w:rsid w:val="007F2C37"/>
    <w:rsid w:val="007F3CFD"/>
    <w:rsid w:val="007F4CA8"/>
    <w:rsid w:val="007F65D5"/>
    <w:rsid w:val="008116D6"/>
    <w:rsid w:val="00831A0E"/>
    <w:rsid w:val="0084117C"/>
    <w:rsid w:val="008413D7"/>
    <w:rsid w:val="00841DA7"/>
    <w:rsid w:val="0084497C"/>
    <w:rsid w:val="008463D7"/>
    <w:rsid w:val="0085137A"/>
    <w:rsid w:val="00852150"/>
    <w:rsid w:val="00854885"/>
    <w:rsid w:val="00856C86"/>
    <w:rsid w:val="0086174C"/>
    <w:rsid w:val="008645FD"/>
    <w:rsid w:val="00865DF9"/>
    <w:rsid w:val="00872B2A"/>
    <w:rsid w:val="00872E79"/>
    <w:rsid w:val="00877856"/>
    <w:rsid w:val="00882156"/>
    <w:rsid w:val="00890294"/>
    <w:rsid w:val="008A1638"/>
    <w:rsid w:val="008A1EB9"/>
    <w:rsid w:val="008A39AE"/>
    <w:rsid w:val="008A48E0"/>
    <w:rsid w:val="008B7EBF"/>
    <w:rsid w:val="008C40C0"/>
    <w:rsid w:val="008D1A71"/>
    <w:rsid w:val="008D6CCB"/>
    <w:rsid w:val="008E2CCA"/>
    <w:rsid w:val="008F062E"/>
    <w:rsid w:val="008F2B56"/>
    <w:rsid w:val="008F6484"/>
    <w:rsid w:val="00904998"/>
    <w:rsid w:val="00920FFE"/>
    <w:rsid w:val="00926930"/>
    <w:rsid w:val="009273D0"/>
    <w:rsid w:val="00942445"/>
    <w:rsid w:val="0094287F"/>
    <w:rsid w:val="00942C08"/>
    <w:rsid w:val="009478DC"/>
    <w:rsid w:val="00952DF0"/>
    <w:rsid w:val="00955E7C"/>
    <w:rsid w:val="009612EB"/>
    <w:rsid w:val="009636BC"/>
    <w:rsid w:val="00965E04"/>
    <w:rsid w:val="00972E0C"/>
    <w:rsid w:val="0097312F"/>
    <w:rsid w:val="00974C54"/>
    <w:rsid w:val="00981D93"/>
    <w:rsid w:val="0098493C"/>
    <w:rsid w:val="00984CD0"/>
    <w:rsid w:val="0098632D"/>
    <w:rsid w:val="00986F73"/>
    <w:rsid w:val="00995EBE"/>
    <w:rsid w:val="00997563"/>
    <w:rsid w:val="009A1CA8"/>
    <w:rsid w:val="009C3B15"/>
    <w:rsid w:val="009D09F9"/>
    <w:rsid w:val="009D1127"/>
    <w:rsid w:val="009D5BD2"/>
    <w:rsid w:val="009D64B1"/>
    <w:rsid w:val="009E3238"/>
    <w:rsid w:val="009E5DCB"/>
    <w:rsid w:val="009F0D47"/>
    <w:rsid w:val="009F1362"/>
    <w:rsid w:val="009F1AEC"/>
    <w:rsid w:val="00A06F5F"/>
    <w:rsid w:val="00A07ADE"/>
    <w:rsid w:val="00A12AED"/>
    <w:rsid w:val="00A24539"/>
    <w:rsid w:val="00A345BD"/>
    <w:rsid w:val="00A47462"/>
    <w:rsid w:val="00A475A1"/>
    <w:rsid w:val="00A51EBB"/>
    <w:rsid w:val="00A54597"/>
    <w:rsid w:val="00A857F8"/>
    <w:rsid w:val="00A86EF3"/>
    <w:rsid w:val="00A979E2"/>
    <w:rsid w:val="00AA0717"/>
    <w:rsid w:val="00AA32A5"/>
    <w:rsid w:val="00AA38BD"/>
    <w:rsid w:val="00AA58B3"/>
    <w:rsid w:val="00AA7866"/>
    <w:rsid w:val="00AB00FE"/>
    <w:rsid w:val="00AB60E2"/>
    <w:rsid w:val="00AB6B52"/>
    <w:rsid w:val="00AC793E"/>
    <w:rsid w:val="00AD15E9"/>
    <w:rsid w:val="00AD51C7"/>
    <w:rsid w:val="00B00BCA"/>
    <w:rsid w:val="00B02929"/>
    <w:rsid w:val="00B12574"/>
    <w:rsid w:val="00B12AA3"/>
    <w:rsid w:val="00B1407D"/>
    <w:rsid w:val="00B242B0"/>
    <w:rsid w:val="00B27271"/>
    <w:rsid w:val="00B42F22"/>
    <w:rsid w:val="00B4624A"/>
    <w:rsid w:val="00B4746E"/>
    <w:rsid w:val="00B52197"/>
    <w:rsid w:val="00B93B0F"/>
    <w:rsid w:val="00B94C47"/>
    <w:rsid w:val="00BA40B6"/>
    <w:rsid w:val="00BC2033"/>
    <w:rsid w:val="00BC753F"/>
    <w:rsid w:val="00BD37AC"/>
    <w:rsid w:val="00BD7950"/>
    <w:rsid w:val="00BE09A3"/>
    <w:rsid w:val="00BE14DC"/>
    <w:rsid w:val="00BF0C30"/>
    <w:rsid w:val="00BF318B"/>
    <w:rsid w:val="00C03E0A"/>
    <w:rsid w:val="00C102EB"/>
    <w:rsid w:val="00C10438"/>
    <w:rsid w:val="00C16D04"/>
    <w:rsid w:val="00C21E1E"/>
    <w:rsid w:val="00C26BA8"/>
    <w:rsid w:val="00C32514"/>
    <w:rsid w:val="00C36CDD"/>
    <w:rsid w:val="00C42284"/>
    <w:rsid w:val="00C57E44"/>
    <w:rsid w:val="00C6288A"/>
    <w:rsid w:val="00C735B1"/>
    <w:rsid w:val="00C76A1C"/>
    <w:rsid w:val="00C76CB3"/>
    <w:rsid w:val="00C85DCA"/>
    <w:rsid w:val="00C871D0"/>
    <w:rsid w:val="00C87AC8"/>
    <w:rsid w:val="00C94DAC"/>
    <w:rsid w:val="00C9638C"/>
    <w:rsid w:val="00CA4C44"/>
    <w:rsid w:val="00CB2064"/>
    <w:rsid w:val="00CB2C0A"/>
    <w:rsid w:val="00CB52B0"/>
    <w:rsid w:val="00CB7DCB"/>
    <w:rsid w:val="00CC3F0C"/>
    <w:rsid w:val="00CC561A"/>
    <w:rsid w:val="00CD1286"/>
    <w:rsid w:val="00CE3557"/>
    <w:rsid w:val="00CE4A16"/>
    <w:rsid w:val="00CE5B59"/>
    <w:rsid w:val="00CF6082"/>
    <w:rsid w:val="00D06B10"/>
    <w:rsid w:val="00D34A1F"/>
    <w:rsid w:val="00D415AB"/>
    <w:rsid w:val="00D4594D"/>
    <w:rsid w:val="00D52BFD"/>
    <w:rsid w:val="00D65C3C"/>
    <w:rsid w:val="00D67B1E"/>
    <w:rsid w:val="00D71375"/>
    <w:rsid w:val="00D823B3"/>
    <w:rsid w:val="00D9009B"/>
    <w:rsid w:val="00D91B20"/>
    <w:rsid w:val="00D9252D"/>
    <w:rsid w:val="00DA35F1"/>
    <w:rsid w:val="00DB0F61"/>
    <w:rsid w:val="00DB6CC1"/>
    <w:rsid w:val="00DC12C1"/>
    <w:rsid w:val="00DC1971"/>
    <w:rsid w:val="00DD2127"/>
    <w:rsid w:val="00DE12FA"/>
    <w:rsid w:val="00DE2E8A"/>
    <w:rsid w:val="00DF1362"/>
    <w:rsid w:val="00DF2E93"/>
    <w:rsid w:val="00DF3A11"/>
    <w:rsid w:val="00DF7F76"/>
    <w:rsid w:val="00E04067"/>
    <w:rsid w:val="00E0536F"/>
    <w:rsid w:val="00E170A7"/>
    <w:rsid w:val="00E26625"/>
    <w:rsid w:val="00E317F6"/>
    <w:rsid w:val="00E456AA"/>
    <w:rsid w:val="00E50BAD"/>
    <w:rsid w:val="00E827D2"/>
    <w:rsid w:val="00E83778"/>
    <w:rsid w:val="00E90E9A"/>
    <w:rsid w:val="00E91765"/>
    <w:rsid w:val="00E91A5E"/>
    <w:rsid w:val="00E94846"/>
    <w:rsid w:val="00EA6AED"/>
    <w:rsid w:val="00EB29C3"/>
    <w:rsid w:val="00EB4771"/>
    <w:rsid w:val="00EC4FC8"/>
    <w:rsid w:val="00ED3BEE"/>
    <w:rsid w:val="00ED7542"/>
    <w:rsid w:val="00EE780F"/>
    <w:rsid w:val="00F03CA8"/>
    <w:rsid w:val="00F05C14"/>
    <w:rsid w:val="00F142FB"/>
    <w:rsid w:val="00F2548F"/>
    <w:rsid w:val="00F34E33"/>
    <w:rsid w:val="00F443B7"/>
    <w:rsid w:val="00F54810"/>
    <w:rsid w:val="00F812FD"/>
    <w:rsid w:val="00F82E6B"/>
    <w:rsid w:val="00FA05BD"/>
    <w:rsid w:val="00FA4307"/>
    <w:rsid w:val="00FA5025"/>
    <w:rsid w:val="00FA6467"/>
    <w:rsid w:val="00FB62ED"/>
    <w:rsid w:val="00FB6F50"/>
    <w:rsid w:val="00FC14AA"/>
    <w:rsid w:val="00FC2835"/>
    <w:rsid w:val="00FD28C4"/>
    <w:rsid w:val="00FD3F4D"/>
    <w:rsid w:val="00FD3FAA"/>
    <w:rsid w:val="00FE0FAC"/>
    <w:rsid w:val="00FE1B30"/>
    <w:rsid w:val="00FF105F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7C1E"/>
  <w15:chartTrackingRefBased/>
  <w15:docId w15:val="{1569E87B-F159-4D1D-9C7C-5DA8CDEE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D30AC"/>
    <w:pPr>
      <w:keepNext/>
      <w:keepLines/>
      <w:spacing w:before="240" w:line="276" w:lineRule="auto"/>
      <w:contextualSpacing/>
      <w:jc w:val="right"/>
      <w:outlineLvl w:val="0"/>
    </w:pPr>
    <w:rPr>
      <w:rFonts w:ascii="Times New Roman" w:hAnsi="Times New Roman" w:cs="Times New Roman"/>
      <w:b/>
      <w:i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45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30AC"/>
    <w:rPr>
      <w:rFonts w:ascii="Times New Roman" w:hAnsi="Times New Roman" w:cs="Times New Roman"/>
      <w:b/>
      <w:iCs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414B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14B0D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14B0D"/>
    <w:pPr>
      <w:spacing w:after="0" w:line="240" w:lineRule="auto"/>
      <w:ind w:left="1260" w:hanging="12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14B0D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rsid w:val="0099756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45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ableHeading">
    <w:name w:val="Table Heading"/>
    <w:basedOn w:val="Normalny"/>
    <w:uiPriority w:val="99"/>
    <w:rsid w:val="00F812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Cs/>
      <w:sz w:val="24"/>
      <w:szCs w:val="20"/>
    </w:rPr>
  </w:style>
  <w:style w:type="paragraph" w:customStyle="1" w:styleId="TableCell">
    <w:name w:val="Table Cell"/>
    <w:basedOn w:val="Normalny"/>
    <w:uiPriority w:val="99"/>
    <w:rsid w:val="00F812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</w:style>
  <w:style w:type="table" w:styleId="Tabela-Prosty1">
    <w:name w:val="Table Simple 1"/>
    <w:basedOn w:val="Standardowy"/>
    <w:uiPriority w:val="99"/>
    <w:rsid w:val="00F812FD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TableCaption">
    <w:name w:val="Table Caption"/>
    <w:basedOn w:val="Normalny"/>
    <w:uiPriority w:val="99"/>
    <w:rsid w:val="00A979E2"/>
    <w:pPr>
      <w:widowControl w:val="0"/>
      <w:autoSpaceDE w:val="0"/>
      <w:autoSpaceDN w:val="0"/>
      <w:adjustRightInd w:val="0"/>
      <w:spacing w:before="160" w:after="0" w:line="240" w:lineRule="auto"/>
    </w:pPr>
    <w:rPr>
      <w:rFonts w:ascii="Arial" w:hAnsi="Arial" w:cs="Arial"/>
      <w:bCs/>
      <w:sz w:val="24"/>
      <w:szCs w:val="20"/>
    </w:rPr>
  </w:style>
  <w:style w:type="paragraph" w:customStyle="1" w:styleId="TablePostscriptum">
    <w:name w:val="Table Postscriptum"/>
    <w:basedOn w:val="Normalny"/>
    <w:uiPriority w:val="99"/>
    <w:rsid w:val="00A979E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Arial" w:hAnsi="Arial" w:cs="Arial"/>
      <w:sz w:val="24"/>
      <w:szCs w:val="20"/>
    </w:rPr>
  </w:style>
  <w:style w:type="paragraph" w:customStyle="1" w:styleId="TekstPublink">
    <w:name w:val="Tekst (Publink)"/>
    <w:basedOn w:val="Normalny"/>
    <w:uiPriority w:val="99"/>
    <w:rsid w:val="00113F32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C60AF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dinanceFooter">
    <w:name w:val="OrdinanceFooter"/>
    <w:rsid w:val="006E4888"/>
    <w:pPr>
      <w:keepNext/>
      <w:spacing w:line="276" w:lineRule="auto"/>
      <w:jc w:val="right"/>
    </w:pPr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53614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145"/>
    <w:rPr>
      <w:color w:val="605E5C"/>
      <w:shd w:val="clear" w:color="auto" w:fill="E1DFDD"/>
    </w:rPr>
  </w:style>
  <w:style w:type="paragraph" w:customStyle="1" w:styleId="ListaPublink">
    <w:name w:val="Lista (Publink)"/>
    <w:basedOn w:val="TekstPublink"/>
    <w:uiPriority w:val="99"/>
    <w:rsid w:val="00165D01"/>
    <w:pPr>
      <w:spacing w:after="0"/>
      <w:jc w:val="left"/>
    </w:pPr>
  </w:style>
  <w:style w:type="table" w:customStyle="1" w:styleId="Tabela-Prosty11">
    <w:name w:val="Tabela - Prosty 11"/>
    <w:basedOn w:val="Standardowy"/>
    <w:next w:val="Tabela-Prosty1"/>
    <w:uiPriority w:val="99"/>
    <w:rsid w:val="00B94C47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Podpistabeli2Publink">
    <w:name w:val="Podpis tabeli 2 (Publink)"/>
    <w:basedOn w:val="TekstPublink"/>
    <w:uiPriority w:val="99"/>
    <w:rsid w:val="00B94C47"/>
    <w:pPr>
      <w:spacing w:after="0"/>
      <w:contextualSpacing/>
      <w:jc w:val="left"/>
    </w:pPr>
    <w:rPr>
      <w:szCs w:val="24"/>
    </w:rPr>
  </w:style>
  <w:style w:type="paragraph" w:customStyle="1" w:styleId="NagwektabeliPublink">
    <w:name w:val="Nagłówek tabeli (Publink)"/>
    <w:basedOn w:val="TekstPublink"/>
    <w:uiPriority w:val="99"/>
    <w:rsid w:val="00B94C47"/>
    <w:pPr>
      <w:spacing w:after="0"/>
      <w:jc w:val="left"/>
    </w:pPr>
    <w:rPr>
      <w:b/>
      <w:szCs w:val="24"/>
    </w:rPr>
  </w:style>
  <w:style w:type="paragraph" w:customStyle="1" w:styleId="KomrkatabeliPublink">
    <w:name w:val="Komórka tabeli (Publink)"/>
    <w:basedOn w:val="TekstPublink"/>
    <w:uiPriority w:val="99"/>
    <w:rsid w:val="00B94C47"/>
    <w:pPr>
      <w:spacing w:after="0"/>
      <w:jc w:val="left"/>
    </w:pPr>
    <w:rPr>
      <w:rFonts w:cs="Calibri"/>
      <w:szCs w:val="24"/>
    </w:rPr>
  </w:style>
  <w:style w:type="paragraph" w:customStyle="1" w:styleId="PodpistabeliPublink">
    <w:name w:val="Podpis tabeli (Publink)"/>
    <w:basedOn w:val="Normalny"/>
    <w:uiPriority w:val="99"/>
    <w:rsid w:val="008D1A71"/>
    <w:pPr>
      <w:widowControl w:val="0"/>
      <w:autoSpaceDE w:val="0"/>
      <w:autoSpaceDN w:val="0"/>
      <w:adjustRightInd w:val="0"/>
      <w:spacing w:before="160" w:after="0" w:line="240" w:lineRule="auto"/>
    </w:pPr>
    <w:rPr>
      <w:rFonts w:ascii="Arial" w:hAnsi="Arial" w:cs="Calibri"/>
      <w:b/>
      <w:sz w:val="20"/>
      <w:szCs w:val="24"/>
    </w:rPr>
  </w:style>
  <w:style w:type="paragraph" w:customStyle="1" w:styleId="PodtytuPublink">
    <w:name w:val="Podtytuł (Publink)"/>
    <w:basedOn w:val="Normalny"/>
    <w:uiPriority w:val="99"/>
    <w:rsid w:val="00E91A5E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CAAFC-5E4C-434D-8C93-D5B18FEDF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7</Pages>
  <Words>1892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Goska</dc:creator>
  <cp:keywords/>
  <dc:description/>
  <cp:lastModifiedBy>Agata Zdobylak</cp:lastModifiedBy>
  <cp:revision>193</cp:revision>
  <cp:lastPrinted>2025-12-17T17:07:00Z</cp:lastPrinted>
  <dcterms:created xsi:type="dcterms:W3CDTF">2021-11-12T11:13:00Z</dcterms:created>
  <dcterms:modified xsi:type="dcterms:W3CDTF">2026-01-28T06:47:00Z</dcterms:modified>
</cp:coreProperties>
</file>