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D32E" w14:textId="78EF7EF3" w:rsidR="00856597" w:rsidRPr="00F34927" w:rsidRDefault="00B23307" w:rsidP="000C00ED">
      <w:pPr>
        <w:spacing w:after="9" w:line="276" w:lineRule="auto"/>
        <w:ind w:right="20"/>
        <w:jc w:val="center"/>
        <w:rPr>
          <w:sz w:val="26"/>
          <w:szCs w:val="26"/>
        </w:rPr>
      </w:pPr>
      <w:r w:rsidRPr="00F34927">
        <w:rPr>
          <w:rFonts w:ascii="Times New Roman" w:eastAsia="Times New Roman" w:hAnsi="Times New Roman" w:cs="Times New Roman"/>
          <w:b/>
          <w:sz w:val="26"/>
          <w:szCs w:val="26"/>
        </w:rPr>
        <w:t xml:space="preserve">UCHWAŁA NR </w:t>
      </w:r>
      <w:r w:rsidR="00F34927" w:rsidRPr="00F34927">
        <w:rPr>
          <w:rFonts w:ascii="Times New Roman" w:eastAsia="Times New Roman" w:hAnsi="Times New Roman" w:cs="Times New Roman"/>
          <w:b/>
          <w:sz w:val="26"/>
          <w:szCs w:val="26"/>
        </w:rPr>
        <w:t>XXI/195</w:t>
      </w:r>
      <w:r w:rsidR="00F038F2" w:rsidRPr="00F34927">
        <w:rPr>
          <w:rFonts w:ascii="Times New Roman" w:eastAsia="Times New Roman" w:hAnsi="Times New Roman" w:cs="Times New Roman"/>
          <w:b/>
          <w:sz w:val="26"/>
          <w:szCs w:val="26"/>
        </w:rPr>
        <w:t>/2026</w:t>
      </w:r>
    </w:p>
    <w:p w14:paraId="4D9A7177" w14:textId="77777777" w:rsidR="00856597" w:rsidRPr="00F34927" w:rsidRDefault="00F038F2" w:rsidP="000C00ED">
      <w:pPr>
        <w:spacing w:after="267" w:line="276" w:lineRule="auto"/>
        <w:ind w:right="20"/>
        <w:jc w:val="center"/>
        <w:rPr>
          <w:sz w:val="26"/>
          <w:szCs w:val="26"/>
        </w:rPr>
      </w:pPr>
      <w:r w:rsidRPr="00F34927">
        <w:rPr>
          <w:rFonts w:ascii="Times New Roman" w:eastAsia="Times New Roman" w:hAnsi="Times New Roman" w:cs="Times New Roman"/>
          <w:b/>
          <w:sz w:val="26"/>
          <w:szCs w:val="26"/>
        </w:rPr>
        <w:t xml:space="preserve">RADY GMINY KLESZCZEWO </w:t>
      </w:r>
    </w:p>
    <w:p w14:paraId="38FFAF55" w14:textId="77777777" w:rsidR="00856597" w:rsidRDefault="00F038F2">
      <w:pPr>
        <w:spacing w:after="258" w:line="259" w:lineRule="auto"/>
        <w:ind w:left="0" w:right="2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F34927">
        <w:rPr>
          <w:rFonts w:ascii="Times New Roman" w:eastAsia="Times New Roman" w:hAnsi="Times New Roman" w:cs="Times New Roman"/>
          <w:sz w:val="26"/>
          <w:szCs w:val="26"/>
        </w:rPr>
        <w:t>z dnia 25 marca 2026 r.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2C6A126" w14:textId="77777777" w:rsidR="00F34927" w:rsidRPr="00F34927" w:rsidRDefault="00F34927">
      <w:pPr>
        <w:spacing w:after="258" w:line="259" w:lineRule="auto"/>
        <w:ind w:left="0" w:right="20" w:firstLine="0"/>
        <w:jc w:val="center"/>
        <w:rPr>
          <w:sz w:val="24"/>
          <w:szCs w:val="24"/>
        </w:rPr>
      </w:pPr>
    </w:p>
    <w:p w14:paraId="43F62632" w14:textId="77777777" w:rsidR="00856597" w:rsidRPr="00F34927" w:rsidRDefault="00F038F2" w:rsidP="00F34927">
      <w:pPr>
        <w:spacing w:after="469" w:line="276" w:lineRule="auto"/>
        <w:ind w:right="0"/>
        <w:jc w:val="center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>w sprawie</w:t>
      </w:r>
      <w:r w:rsidR="00D30D4B" w:rsidRPr="00F349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 xml:space="preserve"> zmiany uchwały w sprawie wzoru deklaracji o wysokości opłaty za gospodarowanie odpadami komunalnymi składanej przez właścicieli nieruchomości oraz warunków i trybu składania deklaracji za pomocą środków komunikacji elektronicznej.</w:t>
      </w:r>
      <w:r w:rsidRPr="00F34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242F98" w14:textId="5508A828" w:rsidR="00856597" w:rsidRPr="00F34927" w:rsidRDefault="00F038F2" w:rsidP="00F34927">
      <w:pPr>
        <w:spacing w:after="109" w:line="276" w:lineRule="auto"/>
        <w:ind w:left="-15" w:firstLine="15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sz w:val="24"/>
          <w:szCs w:val="24"/>
        </w:rPr>
        <w:t xml:space="preserve">Na podstawie art. 6n, art. 6m ust. 1a i 1b ustawy z dnia 13 września 1996 r. o utrzymaniu czystości i porządku w </w:t>
      </w:r>
      <w:r w:rsidR="00F34927">
        <w:rPr>
          <w:rFonts w:ascii="Times New Roman" w:eastAsia="Times New Roman" w:hAnsi="Times New Roman" w:cs="Times New Roman"/>
          <w:sz w:val="24"/>
          <w:szCs w:val="24"/>
        </w:rPr>
        <w:t xml:space="preserve">gminach </w:t>
      </w:r>
      <w:r w:rsidRPr="00F34927">
        <w:rPr>
          <w:rFonts w:ascii="Times New Roman" w:eastAsia="Times New Roman" w:hAnsi="Times New Roman" w:cs="Times New Roman"/>
          <w:sz w:val="24"/>
          <w:szCs w:val="24"/>
        </w:rPr>
        <w:t xml:space="preserve">(tekst jednolity z 2025 r., Dz. U. poz. 733) uchwala się, co następuje: </w:t>
      </w:r>
    </w:p>
    <w:p w14:paraId="6842B57B" w14:textId="77777777" w:rsidR="00856597" w:rsidRPr="00F34927" w:rsidRDefault="00F038F2" w:rsidP="00F34927">
      <w:pPr>
        <w:spacing w:after="109" w:line="276" w:lineRule="auto"/>
        <w:ind w:left="-15" w:firstLine="15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  <w:r w:rsidRPr="00F34927">
        <w:rPr>
          <w:rFonts w:ascii="Times New Roman" w:eastAsia="Times New Roman" w:hAnsi="Times New Roman" w:cs="Times New Roman"/>
          <w:sz w:val="24"/>
          <w:szCs w:val="24"/>
        </w:rPr>
        <w:t xml:space="preserve">W Uchwale Nr XXXIII/272/2021 Rady Gminy Kleszczewo z dnia 5 października 2021 r. w sprawie wzoru deklaracji o wysokości opłaty za gospodarowanie odpadami komunalnymi składanej przez właścicieli nieruchomości oraz warunków i trybu składania deklaracji za pomocą środków komunikacji elektronicznej, zmienionej Uchwałą Nr XXXV/286/2021 Rady Gminy Kleszczewo z dnia 24 listopada 2021 r. w sprawie uchwały w sprawie wzoru deklaracji o wysokości opłaty za gospodarowanie odpadami komunalnymi składanej przez właścicieli nieruchomości oraz warunków i trybu składania deklaracji za pomocą środków komunikacji elektronicznej zmienionej Uchwałą LI/431/2023 Rady Gminy Kleszczewo z dnia 28 lutego 2023 r. w sprawie zmiany uchwały w sprawie wzoru deklaracji o wysokości opłaty za gospodarowanie odpadami komunalnymi składanej przez właścicieli nieruchomości oraz warunków i trybu składania deklaracji za pomocą środków komunikacji elektronicznej, zmianie ulega treść: </w:t>
      </w:r>
    </w:p>
    <w:p w14:paraId="623912A9" w14:textId="77777777" w:rsidR="00AD38AC" w:rsidRPr="00F34927" w:rsidRDefault="00AD38AC" w:rsidP="00F34927">
      <w:pPr>
        <w:spacing w:after="109" w:line="276" w:lineRule="auto"/>
        <w:ind w:left="-15" w:firstLine="15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sz w:val="24"/>
          <w:szCs w:val="24"/>
        </w:rPr>
        <w:t>§ 6 punkt 5</w:t>
      </w:r>
      <w:r w:rsidR="00F038F2" w:rsidRPr="00F34927">
        <w:rPr>
          <w:rFonts w:ascii="Times New Roman" w:eastAsia="Times New Roman" w:hAnsi="Times New Roman" w:cs="Times New Roman"/>
          <w:sz w:val="24"/>
          <w:szCs w:val="24"/>
        </w:rPr>
        <w:t>, który otrzymuje brzmienie</w:t>
      </w:r>
      <w:r w:rsidRPr="00F3492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8DDB93" w14:textId="290A0EC1" w:rsidR="00856597" w:rsidRPr="00F34927" w:rsidRDefault="00AD38AC" w:rsidP="00F34927">
      <w:pPr>
        <w:spacing w:after="109" w:line="276" w:lineRule="auto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F34927">
        <w:rPr>
          <w:rFonts w:ascii="Times New Roman" w:hAnsi="Times New Roman" w:cs="Times New Roman"/>
          <w:sz w:val="24"/>
          <w:szCs w:val="24"/>
        </w:rPr>
        <w:t>„d</w:t>
      </w:r>
      <w:r w:rsidRPr="00F34927">
        <w:rPr>
          <w:rFonts w:ascii="Times New Roman" w:eastAsia="Times New Roman" w:hAnsi="Times New Roman" w:cs="Times New Roman"/>
          <w:sz w:val="24"/>
          <w:szCs w:val="24"/>
        </w:rPr>
        <w:t xml:space="preserve">eklarację składaną za pośrednictwem środków komunikacji elektronicznej należy przesyłać </w:t>
      </w:r>
      <w:r w:rsidRPr="00F34927">
        <w:rPr>
          <w:rFonts w:ascii="Times New Roman" w:hAnsi="Times New Roman" w:cs="Times New Roman"/>
          <w:sz w:val="24"/>
          <w:szCs w:val="24"/>
        </w:rPr>
        <w:t>z wykorzystaniem adresu do doręczeń elektronicznych, o którym mowa w art. 2 pkt 1 ustawy z dnia 18 listopada 2020 r. o doręczeniach elektronicznych (Dz. U. z 2026 r. poz. 3)</w:t>
      </w:r>
      <w:r w:rsidR="00D30D4B" w:rsidRPr="00F34927">
        <w:rPr>
          <w:rFonts w:ascii="Times New Roman" w:hAnsi="Times New Roman" w:cs="Times New Roman"/>
          <w:sz w:val="24"/>
          <w:szCs w:val="24"/>
        </w:rPr>
        <w:t>”</w:t>
      </w:r>
      <w:r w:rsidRPr="00F34927">
        <w:rPr>
          <w:rFonts w:ascii="Times New Roman" w:hAnsi="Times New Roman" w:cs="Times New Roman"/>
          <w:sz w:val="24"/>
          <w:szCs w:val="24"/>
        </w:rPr>
        <w:t>.</w:t>
      </w:r>
      <w:r w:rsidR="00F038F2" w:rsidRPr="00F34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D6BBF" w14:textId="77777777" w:rsidR="00856597" w:rsidRPr="00F34927" w:rsidRDefault="00F038F2" w:rsidP="00F34927">
      <w:pPr>
        <w:spacing w:after="109" w:line="276" w:lineRule="auto"/>
        <w:ind w:left="-15" w:firstLine="15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 xml:space="preserve">§ 2. </w:t>
      </w:r>
      <w:r w:rsidRPr="00F34927">
        <w:rPr>
          <w:rFonts w:ascii="Times New Roman" w:eastAsia="Times New Roman" w:hAnsi="Times New Roman" w:cs="Times New Roman"/>
          <w:sz w:val="24"/>
          <w:szCs w:val="24"/>
        </w:rPr>
        <w:t xml:space="preserve">Wykonanie uchwały powierza się Wójtowi Gminy Kleszczewo. </w:t>
      </w:r>
    </w:p>
    <w:p w14:paraId="048B53F5" w14:textId="77777777" w:rsidR="00856597" w:rsidRPr="00F34927" w:rsidRDefault="00F038F2" w:rsidP="00F34927">
      <w:pPr>
        <w:spacing w:after="109" w:line="276" w:lineRule="auto"/>
        <w:ind w:left="-15" w:firstLine="15"/>
        <w:rPr>
          <w:color w:val="auto"/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§ 3. </w:t>
      </w:r>
      <w:r w:rsidRPr="00F34927">
        <w:rPr>
          <w:rFonts w:ascii="Times New Roman" w:eastAsia="Times New Roman" w:hAnsi="Times New Roman" w:cs="Times New Roman"/>
          <w:color w:val="auto"/>
          <w:sz w:val="24"/>
          <w:szCs w:val="24"/>
        </w:rPr>
        <w:t>Uchwała wchodzi w życie po upływie 14 dni od dnia ogłoszenia w Dzienniku Urzędowym Województwa Wielkopolskiego.</w:t>
      </w:r>
    </w:p>
    <w:p w14:paraId="7020A21C" w14:textId="77777777" w:rsidR="00F038F2" w:rsidRPr="00F34927" w:rsidRDefault="00F038F2" w:rsidP="00F34927">
      <w:pPr>
        <w:spacing w:after="129" w:line="259" w:lineRule="auto"/>
        <w:ind w:left="-15" w:firstLine="15"/>
        <w:jc w:val="left"/>
        <w:rPr>
          <w:sz w:val="24"/>
          <w:szCs w:val="24"/>
        </w:rPr>
      </w:pPr>
    </w:p>
    <w:p w14:paraId="7DA3692C" w14:textId="576FA380" w:rsidR="00856597" w:rsidRPr="00F34927" w:rsidRDefault="00F038F2" w:rsidP="00F34927">
      <w:pPr>
        <w:spacing w:after="0" w:line="480" w:lineRule="auto"/>
        <w:ind w:left="4248" w:right="0" w:firstLine="0"/>
        <w:jc w:val="center"/>
        <w:rPr>
          <w:b/>
          <w:bCs/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bCs/>
          <w:sz w:val="24"/>
          <w:szCs w:val="24"/>
        </w:rPr>
        <w:t>Przewodnicząca Rady Gminy</w:t>
      </w:r>
    </w:p>
    <w:p w14:paraId="7BA6BCD8" w14:textId="423E0199" w:rsidR="00856597" w:rsidRPr="00F34927" w:rsidRDefault="00F038F2" w:rsidP="00F34927">
      <w:pPr>
        <w:spacing w:after="538" w:line="480" w:lineRule="auto"/>
        <w:ind w:left="4248" w:right="0" w:firstLine="0"/>
        <w:jc w:val="center"/>
        <w:rPr>
          <w:b/>
          <w:bCs/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bCs/>
          <w:sz w:val="24"/>
          <w:szCs w:val="24"/>
        </w:rPr>
        <w:t>Dorota Wysz</w:t>
      </w:r>
    </w:p>
    <w:p w14:paraId="46A7AEDE" w14:textId="77777777" w:rsidR="00856597" w:rsidRPr="00F34927" w:rsidRDefault="00F038F2">
      <w:pPr>
        <w:spacing w:after="4981" w:line="259" w:lineRule="auto"/>
        <w:ind w:left="0" w:right="0" w:firstLine="0"/>
        <w:jc w:val="left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D2C05E" w14:textId="2ED1F06E" w:rsidR="00856597" w:rsidRPr="00F34927" w:rsidRDefault="00F34927" w:rsidP="000C00ED">
      <w:pPr>
        <w:spacing w:after="0" w:line="259" w:lineRule="auto"/>
        <w:ind w:left="0" w:right="247"/>
        <w:jc w:val="center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3D2ABE99" w14:textId="4F8767A2" w:rsidR="00856597" w:rsidRPr="00F34927" w:rsidRDefault="000C00ED" w:rsidP="000C00ED">
      <w:pPr>
        <w:spacing w:after="0" w:line="259" w:lineRule="auto"/>
        <w:ind w:left="0" w:right="247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F34927" w:rsidRPr="00F34927">
        <w:rPr>
          <w:rFonts w:ascii="Times New Roman" w:eastAsia="Times New Roman" w:hAnsi="Times New Roman" w:cs="Times New Roman"/>
          <w:b/>
          <w:sz w:val="24"/>
          <w:szCs w:val="24"/>
        </w:rPr>
        <w:t>o Uchwały Nr XXII/195/</w:t>
      </w:r>
      <w:r w:rsidR="00F038F2" w:rsidRPr="00F3492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F6D48" w:rsidRPr="00F3492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40D46275" w14:textId="3C9C79C9" w:rsidR="00F34927" w:rsidRPr="00F34927" w:rsidRDefault="00F34927" w:rsidP="000C00ED">
      <w:pPr>
        <w:spacing w:after="0" w:line="354" w:lineRule="auto"/>
        <w:ind w:left="0" w:right="2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>Rady Gminy Kleszczewo</w:t>
      </w:r>
    </w:p>
    <w:p w14:paraId="2BDED584" w14:textId="5D8E1914" w:rsidR="00856597" w:rsidRDefault="00F038F2" w:rsidP="00F34927">
      <w:pPr>
        <w:spacing w:after="0" w:line="354" w:lineRule="auto"/>
        <w:ind w:left="0" w:right="2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>z dnia 2</w:t>
      </w:r>
      <w:r w:rsidR="005F6D48" w:rsidRPr="00F34927">
        <w:rPr>
          <w:rFonts w:ascii="Times New Roman" w:eastAsia="Times New Roman" w:hAnsi="Times New Roman" w:cs="Times New Roman"/>
          <w:b/>
          <w:sz w:val="24"/>
          <w:szCs w:val="24"/>
        </w:rPr>
        <w:t xml:space="preserve">5 marca </w:t>
      </w: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F6D48" w:rsidRPr="00F349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211D639B" w14:textId="77777777" w:rsidR="00F34927" w:rsidRPr="00F34927" w:rsidRDefault="00F34927" w:rsidP="00F34927">
      <w:pPr>
        <w:spacing w:after="0" w:line="276" w:lineRule="auto"/>
        <w:ind w:left="0" w:right="247"/>
        <w:jc w:val="center"/>
        <w:rPr>
          <w:b/>
          <w:sz w:val="24"/>
          <w:szCs w:val="24"/>
        </w:rPr>
      </w:pPr>
    </w:p>
    <w:p w14:paraId="1EB1EBF1" w14:textId="34739048" w:rsidR="00856597" w:rsidRPr="00F34927" w:rsidRDefault="00F038F2" w:rsidP="00F34927">
      <w:pPr>
        <w:spacing w:after="118" w:line="276" w:lineRule="auto"/>
        <w:ind w:left="0" w:right="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sprawie: zmiany uchwały w sprawie wzoru deklaracji o wysokości opłaty za gospodarowanie odpadami komunalnymi składanej przez właścicieli nieruchomości oraz warunków i trybu składania deklaracji za pomocą środków komunikacji </w:t>
      </w:r>
      <w:r w:rsidR="005F6D48" w:rsidRPr="00F34927">
        <w:rPr>
          <w:rFonts w:ascii="Times New Roman" w:eastAsia="Times New Roman" w:hAnsi="Times New Roman" w:cs="Times New Roman"/>
          <w:b/>
          <w:sz w:val="24"/>
          <w:szCs w:val="24"/>
        </w:rPr>
        <w:t>elektronicznej</w:t>
      </w:r>
      <w:r w:rsidRPr="00F3492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AB53EDD" w14:textId="77777777" w:rsidR="005F6D48" w:rsidRPr="00F34927" w:rsidRDefault="005F6D48" w:rsidP="00F34927">
      <w:pPr>
        <w:spacing w:after="118" w:line="276" w:lineRule="auto"/>
        <w:ind w:left="283" w:right="20" w:firstLine="227"/>
        <w:jc w:val="center"/>
        <w:rPr>
          <w:sz w:val="24"/>
          <w:szCs w:val="24"/>
        </w:rPr>
      </w:pPr>
    </w:p>
    <w:p w14:paraId="0639749D" w14:textId="138FF44B" w:rsidR="005F6D48" w:rsidRPr="00F34927" w:rsidRDefault="005F6D48" w:rsidP="00F34927">
      <w:pPr>
        <w:pStyle w:val="NormalnyWeb"/>
        <w:spacing w:before="0" w:beforeAutospacing="0" w:after="0" w:afterAutospacing="0" w:line="276" w:lineRule="auto"/>
        <w:jc w:val="both"/>
      </w:pPr>
      <w:r w:rsidRPr="00F34927">
        <w:t>Na podstawie art. 6n ustawy z dnia 13 września 1996 r. o utrzymaniu czystości i porządku w</w:t>
      </w:r>
      <w:r w:rsidR="00F34927">
        <w:t> </w:t>
      </w:r>
      <w:r w:rsidRPr="00F34927">
        <w:t>gminach (tekst jednolity z 2025 r., Dz. U. poz. 733) Rada Gminy, uwzględniając konieczność zapewnienia prawidłowego obliczenia wysokości opłaty za gospodarowanie odpadami komunalnymi oraz ułatwienia składania deklaracji, określa w drodze uchwały wzór deklaracji o wysokości opłaty za gospodarowanie odpadami komunalnymi składanej przez właścicieli nieruchomości. Wzór ten obejmuje objaśnienia dotyczące sposobu jej wypełnienia oraz pouczenie, że deklaracja stanowi podstawę do wystawienia tytułu wykonawczego, a także informacje o terminach i miejscu składania deklaracji oraz szczegółowe warunki i tryb składania deklaracji za pomocą środków komunikacji elektronicznej.</w:t>
      </w:r>
    </w:p>
    <w:p w14:paraId="653B53B8" w14:textId="3C6C3265" w:rsidR="005F6D48" w:rsidRPr="00F34927" w:rsidRDefault="005F6D48" w:rsidP="00F34927">
      <w:pPr>
        <w:pStyle w:val="NormalnyWeb"/>
        <w:spacing w:before="0" w:beforeAutospacing="0" w:after="0" w:afterAutospacing="0" w:line="276" w:lineRule="auto"/>
        <w:jc w:val="both"/>
      </w:pPr>
      <w:r w:rsidRPr="00F34927">
        <w:t>Zmiana uchwały wynika z konieczności dostosowania jej treści do obowiązującego stanu prawnego oraz potrzeby wprowadzenia środka komunikacji elektronicznej w postaci adresu do doręczeń elektronicznych, o którym mowa w art. 2 pkt 1 ustawy z dnia 18 listopada 2020 r. o</w:t>
      </w:r>
      <w:r w:rsidR="00F34927">
        <w:t> </w:t>
      </w:r>
      <w:r w:rsidRPr="00F34927">
        <w:t xml:space="preserve">doręczeniach elektronicznych (Dz.U. z 2026r. poz. 3), umożliwiającego składanie deklaracji w formie elektronicznej. </w:t>
      </w:r>
    </w:p>
    <w:p w14:paraId="3007ABE3" w14:textId="77777777" w:rsidR="005F6D48" w:rsidRPr="00F34927" w:rsidRDefault="005F6D48" w:rsidP="00F34927">
      <w:pPr>
        <w:pStyle w:val="NormalnyWeb"/>
        <w:spacing w:before="0" w:beforeAutospacing="0" w:after="0" w:afterAutospacing="0" w:line="276" w:lineRule="auto"/>
        <w:jc w:val="both"/>
      </w:pPr>
      <w:r w:rsidRPr="00F34927">
        <w:t>W związku z powyższym podjęcie niniejszej uchwały jest uzasadnione.</w:t>
      </w:r>
    </w:p>
    <w:p w14:paraId="3159E87A" w14:textId="77777777" w:rsidR="005F6D48" w:rsidRPr="00F34927" w:rsidRDefault="005F6D48" w:rsidP="00F34927">
      <w:pPr>
        <w:pStyle w:val="NormalnyWeb"/>
        <w:spacing w:before="0" w:beforeAutospacing="0" w:after="0" w:afterAutospacing="0" w:line="276" w:lineRule="auto"/>
        <w:jc w:val="both"/>
      </w:pPr>
    </w:p>
    <w:p w14:paraId="55A2E289" w14:textId="77777777" w:rsidR="00F34927" w:rsidRPr="00F34927" w:rsidRDefault="00F34927" w:rsidP="00F34927">
      <w:pPr>
        <w:spacing w:after="0" w:line="480" w:lineRule="auto"/>
        <w:ind w:left="3550" w:right="0"/>
        <w:jc w:val="center"/>
        <w:rPr>
          <w:b/>
          <w:bCs/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bCs/>
          <w:sz w:val="24"/>
          <w:szCs w:val="24"/>
        </w:rPr>
        <w:t>Przewodnicząca Rady Gminy</w:t>
      </w:r>
    </w:p>
    <w:p w14:paraId="0DCC9CCD" w14:textId="64D9856C" w:rsidR="00856597" w:rsidRPr="00F34927" w:rsidRDefault="00F34927" w:rsidP="00F34927">
      <w:pPr>
        <w:tabs>
          <w:tab w:val="center" w:pos="283"/>
          <w:tab w:val="center" w:pos="7737"/>
        </w:tabs>
        <w:spacing w:after="104" w:line="259" w:lineRule="auto"/>
        <w:ind w:left="3540" w:right="0" w:firstLine="0"/>
        <w:jc w:val="center"/>
        <w:rPr>
          <w:sz w:val="24"/>
          <w:szCs w:val="24"/>
        </w:rPr>
      </w:pPr>
      <w:r w:rsidRPr="00F34927">
        <w:rPr>
          <w:rFonts w:ascii="Times New Roman" w:eastAsia="Times New Roman" w:hAnsi="Times New Roman" w:cs="Times New Roman"/>
          <w:b/>
          <w:bCs/>
          <w:sz w:val="24"/>
          <w:szCs w:val="24"/>
        </w:rPr>
        <w:t>Dorota Wysz</w:t>
      </w:r>
    </w:p>
    <w:sectPr w:rsidR="00856597" w:rsidRPr="00F34927" w:rsidSect="00F34927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262" w:gutter="0"/>
      <w:cols w:space="708"/>
      <w:docGrid w:linePitch="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5B95" w14:textId="77777777" w:rsidR="000C2F99" w:rsidRDefault="000C2F99">
      <w:pPr>
        <w:spacing w:after="0" w:line="240" w:lineRule="auto"/>
      </w:pPr>
      <w:r>
        <w:separator/>
      </w:r>
    </w:p>
  </w:endnote>
  <w:endnote w:type="continuationSeparator" w:id="0">
    <w:p w14:paraId="530122EC" w14:textId="77777777" w:rsidR="000C2F99" w:rsidRDefault="000C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933D" w14:textId="77777777" w:rsidR="00F038F2" w:rsidRDefault="00F038F2">
    <w:pPr>
      <w:spacing w:after="0" w:line="259" w:lineRule="auto"/>
      <w:ind w:left="-2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4585" w14:textId="77777777" w:rsidR="00F038F2" w:rsidRDefault="00F038F2">
    <w:pPr>
      <w:spacing w:after="0" w:line="259" w:lineRule="auto"/>
      <w:ind w:left="-2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5025" w14:textId="77777777" w:rsidR="00F038F2" w:rsidRPr="00F34927" w:rsidRDefault="00F038F2">
    <w:pPr>
      <w:spacing w:after="0" w:line="259" w:lineRule="auto"/>
      <w:ind w:left="-20" w:right="0" w:firstLine="0"/>
      <w:rPr>
        <w:lang w:val="en-US"/>
      </w:rPr>
    </w:pPr>
    <w:r w:rsidRPr="00F34927">
      <w:rPr>
        <w:rFonts w:ascii="Times New Roman" w:eastAsia="Times New Roman" w:hAnsi="Times New Roman" w:cs="Times New Roman"/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01C4194" w14:textId="77777777" w:rsidR="00F038F2" w:rsidRDefault="00F038F2">
    <w:pPr>
      <w:spacing w:after="0" w:line="259" w:lineRule="auto"/>
      <w:ind w:left="-20" w:right="0" w:firstLine="0"/>
      <w:jc w:val="left"/>
    </w:pPr>
    <w:r w:rsidRPr="00F34927">
      <w:rPr>
        <w:rFonts w:ascii="Times New Roman" w:eastAsia="Times New Roman" w:hAnsi="Times New Roman" w:cs="Times New Roman"/>
        <w:sz w:val="18"/>
        <w:lang w:val="en-US"/>
      </w:rPr>
      <w:t xml:space="preserve">Id: DF4B5B46-B338-4D2D-B6A1-E3C2CBAECC79. </w:t>
    </w:r>
    <w:r>
      <w:rPr>
        <w:rFonts w:ascii="Times New Roman" w:eastAsia="Times New Roman" w:hAnsi="Times New Roman" w:cs="Times New Roman"/>
        <w:sz w:val="18"/>
      </w:rPr>
      <w:t>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CE22" w14:textId="77777777" w:rsidR="000C2F99" w:rsidRDefault="000C2F99">
      <w:pPr>
        <w:spacing w:after="0" w:line="240" w:lineRule="auto"/>
      </w:pPr>
      <w:r>
        <w:separator/>
      </w:r>
    </w:p>
  </w:footnote>
  <w:footnote w:type="continuationSeparator" w:id="0">
    <w:p w14:paraId="14ED9DB0" w14:textId="77777777" w:rsidR="000C2F99" w:rsidRDefault="000C2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CE"/>
    <w:multiLevelType w:val="hybridMultilevel"/>
    <w:tmpl w:val="A9188640"/>
    <w:lvl w:ilvl="0" w:tplc="E48A19AA">
      <w:start w:val="1"/>
      <w:numFmt w:val="decimal"/>
      <w:lvlText w:val="%1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AA1B9A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538C4F4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8441B2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4D645F2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81C6772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5F47F22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6FC2750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90E4A4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426E8"/>
    <w:multiLevelType w:val="hybridMultilevel"/>
    <w:tmpl w:val="87D6C532"/>
    <w:lvl w:ilvl="0" w:tplc="A2203272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AC00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8BAB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B01D2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4054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EC90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AADF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495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8F34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02074"/>
    <w:multiLevelType w:val="hybridMultilevel"/>
    <w:tmpl w:val="5EB6DF90"/>
    <w:lvl w:ilvl="0" w:tplc="2BBE98F8">
      <w:start w:val="1"/>
      <w:numFmt w:val="decimal"/>
      <w:lvlText w:val="%1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C427CB8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0D4AAE2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914FA06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C88F8EE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D269430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07035EE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3202AA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38ED970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1D078D"/>
    <w:multiLevelType w:val="hybridMultilevel"/>
    <w:tmpl w:val="D5ACACB8"/>
    <w:lvl w:ilvl="0" w:tplc="9160958C">
      <w:start w:val="1"/>
      <w:numFmt w:val="decimal"/>
      <w:lvlText w:val="%1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A410F4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B056BA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68210A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268D90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3EE97C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8AC5CC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145626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FC9702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203DD9"/>
    <w:multiLevelType w:val="hybridMultilevel"/>
    <w:tmpl w:val="C2A48AF8"/>
    <w:lvl w:ilvl="0" w:tplc="DCE60BF8">
      <w:start w:val="1"/>
      <w:numFmt w:val="decimal"/>
      <w:lvlText w:val="%1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CE4BD0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C0DCC4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80A528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A856EC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B2A176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C4CFBE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FE0204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B85680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8F52C2"/>
    <w:multiLevelType w:val="hybridMultilevel"/>
    <w:tmpl w:val="41C80E2C"/>
    <w:lvl w:ilvl="0" w:tplc="0E9E2722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C78617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D6AE66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EC064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DCD44E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B1522E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558A9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7B4AC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F11A0B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0501DC"/>
    <w:multiLevelType w:val="hybridMultilevel"/>
    <w:tmpl w:val="F344155A"/>
    <w:lvl w:ilvl="0" w:tplc="68AAE296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56DCB9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A6670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496BF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E7540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E84CD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9D49B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EA622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828245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1A4B29"/>
    <w:multiLevelType w:val="hybridMultilevel"/>
    <w:tmpl w:val="487E8142"/>
    <w:lvl w:ilvl="0" w:tplc="5F9EA270">
      <w:start w:val="1"/>
      <w:numFmt w:val="decimal"/>
      <w:lvlText w:val="%1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6780CA4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BF840EE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6DEDE76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0F6F3E2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6CA026A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864F9C4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E3C78FC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8CE2C4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3F36B9"/>
    <w:multiLevelType w:val="hybridMultilevel"/>
    <w:tmpl w:val="1C3EC612"/>
    <w:lvl w:ilvl="0" w:tplc="1AFA6C50">
      <w:start w:val="1"/>
      <w:numFmt w:val="decimal"/>
      <w:lvlText w:val="%1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14C9C8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7AEEA2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5EA8F8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E2BA88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52E3FE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480A42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0E292E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A48886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2862616">
    <w:abstractNumId w:val="1"/>
  </w:num>
  <w:num w:numId="2" w16cid:durableId="544485898">
    <w:abstractNumId w:val="6"/>
  </w:num>
  <w:num w:numId="3" w16cid:durableId="1768847968">
    <w:abstractNumId w:val="5"/>
  </w:num>
  <w:num w:numId="4" w16cid:durableId="885138027">
    <w:abstractNumId w:val="7"/>
  </w:num>
  <w:num w:numId="5" w16cid:durableId="1937860867">
    <w:abstractNumId w:val="0"/>
  </w:num>
  <w:num w:numId="6" w16cid:durableId="709649640">
    <w:abstractNumId w:val="2"/>
  </w:num>
  <w:num w:numId="7" w16cid:durableId="1944604707">
    <w:abstractNumId w:val="3"/>
  </w:num>
  <w:num w:numId="8" w16cid:durableId="1688867219">
    <w:abstractNumId w:val="4"/>
  </w:num>
  <w:num w:numId="9" w16cid:durableId="2067097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97"/>
    <w:rsid w:val="000C00ED"/>
    <w:rsid w:val="000C2F99"/>
    <w:rsid w:val="00141EC2"/>
    <w:rsid w:val="00247D80"/>
    <w:rsid w:val="002A0CFB"/>
    <w:rsid w:val="002D3114"/>
    <w:rsid w:val="003B7DF7"/>
    <w:rsid w:val="0041022B"/>
    <w:rsid w:val="00487CB1"/>
    <w:rsid w:val="005E2222"/>
    <w:rsid w:val="005F6D48"/>
    <w:rsid w:val="0060468E"/>
    <w:rsid w:val="0069163C"/>
    <w:rsid w:val="006A2AE9"/>
    <w:rsid w:val="00856597"/>
    <w:rsid w:val="00A44DEB"/>
    <w:rsid w:val="00A97397"/>
    <w:rsid w:val="00AD38AC"/>
    <w:rsid w:val="00B23307"/>
    <w:rsid w:val="00B41B79"/>
    <w:rsid w:val="00D07E8E"/>
    <w:rsid w:val="00D30D4B"/>
    <w:rsid w:val="00D770F7"/>
    <w:rsid w:val="00DF5FCB"/>
    <w:rsid w:val="00F038F2"/>
    <w:rsid w:val="00F3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8661"/>
  <w15:docId w15:val="{D09B28D9-BDF6-432E-BE08-1EFDB2D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0" w:lineRule="auto"/>
      <w:ind w:left="10" w:right="5" w:hanging="10"/>
      <w:jc w:val="both"/>
    </w:pPr>
    <w:rPr>
      <w:rFonts w:ascii="Arial" w:eastAsia="Arial" w:hAnsi="Arial" w:cs="Arial"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3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F6D4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0B4F-C24E-4B1C-8481-9AC90AFB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LI/431/2023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LI/431/2023</dc:title>
  <dc:subject>Uchwała Nr LI/431/2023 z dnia 28 lutego 2023 r. Rady Gminy Kleszczewo  w sprawie zmiany uchwaly w sprawie wzoru deklaracji o wysokosci oplaty za gospodarowanie odpadami komunalnymi skladanej przez wlascicieli nieruchomosci oraz warunkow i trybu skladania deklaracji za pomoca srodkow komunikacji elektonicznej.</dc:subject>
  <dc:creator>Rada Gminy Kleszczewo</dc:creator>
  <cp:keywords/>
  <cp:lastModifiedBy>Agata Zdobylak</cp:lastModifiedBy>
  <cp:revision>21</cp:revision>
  <dcterms:created xsi:type="dcterms:W3CDTF">2026-03-10T21:03:00Z</dcterms:created>
  <dcterms:modified xsi:type="dcterms:W3CDTF">2026-03-18T12:27:00Z</dcterms:modified>
</cp:coreProperties>
</file>