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D5" w:rsidRPr="00B5749E" w:rsidRDefault="00636078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5749E">
        <w:rPr>
          <w:rFonts w:ascii="Arial" w:hAnsi="Arial" w:cs="Arial"/>
          <w:b/>
          <w:sz w:val="22"/>
          <w:szCs w:val="22"/>
        </w:rPr>
        <w:t>p</w:t>
      </w:r>
      <w:r w:rsidR="00DD0BD5" w:rsidRPr="00B5749E">
        <w:rPr>
          <w:rFonts w:ascii="Arial" w:hAnsi="Arial" w:cs="Arial"/>
          <w:b/>
          <w:sz w:val="22"/>
          <w:szCs w:val="22"/>
        </w:rPr>
        <w:t>rojekt</w:t>
      </w:r>
    </w:p>
    <w:p w:rsidR="00DD18F3" w:rsidRPr="00B5749E" w:rsidRDefault="00DD18F3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5749E">
        <w:rPr>
          <w:rFonts w:ascii="Arial" w:hAnsi="Arial" w:cs="Arial"/>
          <w:b/>
          <w:sz w:val="22"/>
          <w:szCs w:val="22"/>
        </w:rPr>
        <w:t xml:space="preserve">UCHWAŁA Nr </w:t>
      </w:r>
      <w:r w:rsidR="00DD0BD5" w:rsidRPr="00B5749E">
        <w:rPr>
          <w:rFonts w:ascii="Arial" w:hAnsi="Arial" w:cs="Arial"/>
          <w:b/>
          <w:bCs/>
          <w:sz w:val="22"/>
          <w:szCs w:val="22"/>
        </w:rPr>
        <w:t>XVIII/128/2020</w:t>
      </w:r>
    </w:p>
    <w:p w:rsidR="00DD18F3" w:rsidRPr="00B5749E" w:rsidRDefault="00DD18F3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5749E">
        <w:rPr>
          <w:rFonts w:ascii="Arial" w:hAnsi="Arial" w:cs="Arial"/>
          <w:b/>
          <w:sz w:val="22"/>
          <w:szCs w:val="22"/>
        </w:rPr>
        <w:t xml:space="preserve">RADY </w:t>
      </w:r>
      <w:r w:rsidR="008E0FC9" w:rsidRPr="00B5749E">
        <w:rPr>
          <w:rFonts w:ascii="Arial" w:hAnsi="Arial" w:cs="Arial"/>
          <w:b/>
          <w:sz w:val="22"/>
          <w:szCs w:val="22"/>
        </w:rPr>
        <w:t>GMINY K</w:t>
      </w:r>
      <w:r w:rsidR="001F2615" w:rsidRPr="00B5749E">
        <w:rPr>
          <w:rFonts w:ascii="Arial" w:hAnsi="Arial" w:cs="Arial"/>
          <w:b/>
          <w:sz w:val="22"/>
          <w:szCs w:val="22"/>
        </w:rPr>
        <w:t>LESZCZEWO</w:t>
      </w:r>
    </w:p>
    <w:p w:rsidR="00DD18F3" w:rsidRPr="00B5749E" w:rsidRDefault="00012C0F" w:rsidP="00012C0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5749E">
        <w:rPr>
          <w:rFonts w:ascii="Arial" w:hAnsi="Arial" w:cs="Arial"/>
          <w:b/>
          <w:sz w:val="22"/>
          <w:szCs w:val="22"/>
        </w:rPr>
        <w:t xml:space="preserve">z dnia </w:t>
      </w:r>
      <w:r w:rsidR="00DD0BD5" w:rsidRPr="00B5749E">
        <w:rPr>
          <w:rFonts w:ascii="Arial" w:hAnsi="Arial" w:cs="Arial"/>
          <w:b/>
          <w:sz w:val="22"/>
          <w:szCs w:val="22"/>
        </w:rPr>
        <w:t>2</w:t>
      </w:r>
      <w:r w:rsidR="00423C4A">
        <w:rPr>
          <w:rFonts w:ascii="Arial" w:hAnsi="Arial" w:cs="Arial"/>
          <w:b/>
          <w:sz w:val="22"/>
          <w:szCs w:val="22"/>
        </w:rPr>
        <w:t>9</w:t>
      </w:r>
      <w:r w:rsidR="00DD0BD5" w:rsidRPr="00B5749E">
        <w:rPr>
          <w:rFonts w:ascii="Arial" w:hAnsi="Arial" w:cs="Arial"/>
          <w:b/>
          <w:sz w:val="22"/>
          <w:szCs w:val="22"/>
        </w:rPr>
        <w:t xml:space="preserve"> </w:t>
      </w:r>
      <w:r w:rsidR="00423C4A">
        <w:rPr>
          <w:rFonts w:ascii="Arial" w:hAnsi="Arial" w:cs="Arial"/>
          <w:b/>
          <w:sz w:val="22"/>
          <w:szCs w:val="22"/>
        </w:rPr>
        <w:t>kwietni</w:t>
      </w:r>
      <w:r w:rsidR="00DD0BD5" w:rsidRPr="00B5749E">
        <w:rPr>
          <w:rFonts w:ascii="Arial" w:hAnsi="Arial" w:cs="Arial"/>
          <w:b/>
          <w:sz w:val="22"/>
          <w:szCs w:val="22"/>
        </w:rPr>
        <w:t>a 2020</w:t>
      </w:r>
      <w:r w:rsidRPr="00B5749E">
        <w:rPr>
          <w:rFonts w:ascii="Arial" w:hAnsi="Arial" w:cs="Arial"/>
          <w:b/>
          <w:sz w:val="22"/>
          <w:szCs w:val="22"/>
        </w:rPr>
        <w:t xml:space="preserve"> r.</w:t>
      </w:r>
    </w:p>
    <w:p w:rsidR="00012C0F" w:rsidRPr="00B5749E" w:rsidRDefault="00012C0F" w:rsidP="00012C0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D92826" w:rsidRPr="00026425" w:rsidRDefault="00D92826" w:rsidP="00012C0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DD18F3" w:rsidRPr="00234A5F" w:rsidRDefault="00DD18F3" w:rsidP="00234A5F">
      <w:pPr>
        <w:spacing w:line="276" w:lineRule="auto"/>
        <w:ind w:left="1560" w:hanging="1560"/>
        <w:contextualSpacing/>
        <w:jc w:val="both"/>
        <w:rPr>
          <w:rFonts w:ascii="Arial" w:hAnsi="Arial" w:cs="Arial"/>
          <w:sz w:val="22"/>
          <w:szCs w:val="22"/>
        </w:rPr>
      </w:pPr>
      <w:r w:rsidRPr="00234A5F">
        <w:rPr>
          <w:rFonts w:ascii="Arial" w:hAnsi="Arial" w:cs="Arial"/>
          <w:sz w:val="22"/>
          <w:szCs w:val="22"/>
        </w:rPr>
        <w:t>w sprawie</w:t>
      </w:r>
      <w:bookmarkStart w:id="0" w:name="_GoBack"/>
      <w:bookmarkEnd w:id="0"/>
      <w:r w:rsidR="00234A5F">
        <w:rPr>
          <w:rFonts w:ascii="Arial" w:hAnsi="Arial" w:cs="Arial"/>
          <w:sz w:val="22"/>
          <w:szCs w:val="22"/>
        </w:rPr>
        <w:t xml:space="preserve">: </w:t>
      </w:r>
      <w:r w:rsidR="001F2615" w:rsidRPr="00234A5F">
        <w:rPr>
          <w:rFonts w:ascii="Arial" w:hAnsi="Arial" w:cs="Arial"/>
          <w:sz w:val="22"/>
          <w:szCs w:val="22"/>
        </w:rPr>
        <w:t xml:space="preserve">zmiany miejscowego planu zagospodarowania przestrzennego Gminy Kleszczewo, </w:t>
      </w:r>
      <w:r w:rsidR="002F2766" w:rsidRPr="00234A5F">
        <w:rPr>
          <w:rFonts w:ascii="Arial" w:hAnsi="Arial" w:cs="Arial"/>
          <w:sz w:val="22"/>
          <w:szCs w:val="22"/>
        </w:rPr>
        <w:t>obejmują</w:t>
      </w:r>
      <w:r w:rsidR="00E33C90" w:rsidRPr="00234A5F">
        <w:rPr>
          <w:rFonts w:ascii="Arial" w:hAnsi="Arial" w:cs="Arial"/>
          <w:sz w:val="22"/>
          <w:szCs w:val="22"/>
        </w:rPr>
        <w:t>cej</w:t>
      </w:r>
      <w:r w:rsidR="002F2766" w:rsidRPr="00234A5F">
        <w:rPr>
          <w:rFonts w:ascii="Arial" w:hAnsi="Arial" w:cs="Arial"/>
          <w:sz w:val="22"/>
          <w:szCs w:val="22"/>
        </w:rPr>
        <w:t xml:space="preserve"> </w:t>
      </w:r>
      <w:r w:rsidR="00CA4E48" w:rsidRPr="00234A5F">
        <w:rPr>
          <w:rFonts w:ascii="Arial" w:hAnsi="Arial" w:cs="Arial"/>
          <w:sz w:val="22"/>
          <w:szCs w:val="22"/>
        </w:rPr>
        <w:t>działkę nr ewid. 15/72 położoną w Kleszczewie</w:t>
      </w:r>
      <w:r w:rsidR="00234A5F">
        <w:rPr>
          <w:rFonts w:ascii="Arial" w:hAnsi="Arial" w:cs="Arial"/>
          <w:sz w:val="22"/>
          <w:szCs w:val="22"/>
        </w:rPr>
        <w:t>.</w:t>
      </w:r>
    </w:p>
    <w:p w:rsidR="00DD18F3" w:rsidRDefault="00DD18F3" w:rsidP="000922D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92826" w:rsidRPr="00026425" w:rsidRDefault="00D92826" w:rsidP="000922D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D18F3" w:rsidRPr="00026425" w:rsidRDefault="00740942" w:rsidP="00234A5F">
      <w:pPr>
        <w:widowControl/>
        <w:suppressAutoHyphens w:val="0"/>
        <w:spacing w:line="276" w:lineRule="auto"/>
        <w:ind w:firstLine="1418"/>
        <w:jc w:val="both"/>
        <w:rPr>
          <w:rFonts w:ascii="Arial" w:eastAsia="Times New Roman" w:hAnsi="Arial" w:cs="Arial"/>
          <w:sz w:val="22"/>
          <w:szCs w:val="22"/>
        </w:rPr>
      </w:pPr>
      <w:bookmarkStart w:id="1" w:name="_Hlk24626298"/>
      <w:r w:rsidRPr="00026425">
        <w:rPr>
          <w:rFonts w:ascii="Arial" w:hAnsi="Arial" w:cs="Arial"/>
          <w:sz w:val="22"/>
          <w:szCs w:val="22"/>
        </w:rPr>
        <w:t>Na podstawie art. 18 ust. 2 pkt 5 ustawy z dnia 8 marca</w:t>
      </w:r>
      <w:r w:rsidR="00542762">
        <w:rPr>
          <w:rFonts w:ascii="Arial" w:hAnsi="Arial" w:cs="Arial"/>
          <w:sz w:val="22"/>
          <w:szCs w:val="22"/>
        </w:rPr>
        <w:t xml:space="preserve"> 1990 r. o samorządzie gminnym </w:t>
      </w:r>
      <w:r w:rsidRPr="00026425">
        <w:rPr>
          <w:rFonts w:ascii="Arial" w:hAnsi="Arial" w:cs="Arial"/>
          <w:sz w:val="22"/>
          <w:szCs w:val="22"/>
        </w:rPr>
        <w:t>(</w:t>
      </w:r>
      <w:r w:rsidR="00542762">
        <w:rPr>
          <w:rFonts w:ascii="Arial" w:eastAsia="Times New Roman" w:hAnsi="Arial" w:cs="Arial"/>
          <w:sz w:val="22"/>
          <w:szCs w:val="22"/>
        </w:rPr>
        <w:t>Dz. U. z 2020</w:t>
      </w:r>
      <w:r w:rsidRPr="00026425">
        <w:rPr>
          <w:rFonts w:ascii="Arial" w:eastAsia="Times New Roman" w:hAnsi="Arial" w:cs="Arial"/>
          <w:sz w:val="22"/>
          <w:szCs w:val="22"/>
        </w:rPr>
        <w:t xml:space="preserve"> r. poz. </w:t>
      </w:r>
      <w:r w:rsidR="00542762">
        <w:rPr>
          <w:rFonts w:ascii="Arial" w:eastAsia="Times New Roman" w:hAnsi="Arial" w:cs="Arial"/>
          <w:sz w:val="22"/>
          <w:szCs w:val="22"/>
        </w:rPr>
        <w:t>713</w:t>
      </w:r>
      <w:r w:rsidRPr="00026425">
        <w:rPr>
          <w:rFonts w:ascii="Arial" w:hAnsi="Arial" w:cs="Arial"/>
          <w:sz w:val="22"/>
          <w:szCs w:val="22"/>
        </w:rPr>
        <w:t>), art. 20 ust. 1 ustawy z dnia 27 m</w:t>
      </w:r>
      <w:r w:rsidR="00234A5F">
        <w:rPr>
          <w:rFonts w:ascii="Arial" w:hAnsi="Arial" w:cs="Arial"/>
          <w:sz w:val="22"/>
          <w:szCs w:val="22"/>
        </w:rPr>
        <w:t>arca 2003 r.</w:t>
      </w:r>
      <w:r w:rsidRPr="00026425">
        <w:rPr>
          <w:rFonts w:ascii="Arial" w:hAnsi="Arial" w:cs="Arial"/>
          <w:sz w:val="22"/>
          <w:szCs w:val="22"/>
        </w:rPr>
        <w:t xml:space="preserve"> o planowaniu i zagospodarowaniu przestrzennym </w:t>
      </w:r>
      <w:r w:rsidRPr="00026425">
        <w:rPr>
          <w:rFonts w:ascii="Arial" w:eastAsia="Times New Roman" w:hAnsi="Arial" w:cs="Arial"/>
          <w:sz w:val="22"/>
          <w:szCs w:val="22"/>
        </w:rPr>
        <w:t>(Dz. U. z 20</w:t>
      </w:r>
      <w:r w:rsidR="00AA6DB5" w:rsidRPr="00026425">
        <w:rPr>
          <w:rFonts w:ascii="Arial" w:eastAsia="Times New Roman" w:hAnsi="Arial" w:cs="Arial"/>
          <w:sz w:val="22"/>
          <w:szCs w:val="22"/>
        </w:rPr>
        <w:t>20</w:t>
      </w:r>
      <w:r w:rsidRPr="00026425">
        <w:rPr>
          <w:rFonts w:ascii="Arial" w:eastAsia="Times New Roman" w:hAnsi="Arial" w:cs="Arial"/>
          <w:sz w:val="22"/>
          <w:szCs w:val="22"/>
        </w:rPr>
        <w:t xml:space="preserve"> r. poz. </w:t>
      </w:r>
      <w:r w:rsidR="00AA6DB5" w:rsidRPr="00026425">
        <w:rPr>
          <w:rFonts w:ascii="Arial" w:eastAsia="Times New Roman" w:hAnsi="Arial" w:cs="Arial"/>
          <w:sz w:val="22"/>
          <w:szCs w:val="22"/>
        </w:rPr>
        <w:t>293</w:t>
      </w:r>
      <w:r w:rsidRPr="00026425">
        <w:rPr>
          <w:rFonts w:ascii="Arial" w:eastAsia="Times New Roman" w:hAnsi="Arial" w:cs="Arial"/>
          <w:sz w:val="22"/>
          <w:szCs w:val="22"/>
        </w:rPr>
        <w:t>)</w:t>
      </w:r>
      <w:r w:rsidRPr="00026425">
        <w:rPr>
          <w:rFonts w:ascii="Arial" w:hAnsi="Arial" w:cs="Arial"/>
          <w:sz w:val="22"/>
          <w:szCs w:val="22"/>
        </w:rPr>
        <w:t xml:space="preserve"> </w:t>
      </w:r>
      <w:bookmarkEnd w:id="1"/>
      <w:r w:rsidR="00DD18F3" w:rsidRPr="00026425">
        <w:rPr>
          <w:rFonts w:ascii="Arial" w:hAnsi="Arial" w:cs="Arial"/>
          <w:sz w:val="22"/>
          <w:szCs w:val="22"/>
        </w:rPr>
        <w:t>oraz</w:t>
      </w:r>
      <w:r w:rsidR="00B0015C" w:rsidRPr="00026425">
        <w:rPr>
          <w:rFonts w:ascii="Arial" w:hAnsi="Arial" w:cs="Arial"/>
          <w:sz w:val="22"/>
          <w:szCs w:val="22"/>
        </w:rPr>
        <w:t xml:space="preserve"> </w:t>
      </w:r>
      <w:r w:rsidR="00D25DDE" w:rsidRPr="00026425">
        <w:rPr>
          <w:rFonts w:ascii="Arial" w:hAnsi="Arial" w:cs="Arial"/>
          <w:sz w:val="22"/>
          <w:szCs w:val="22"/>
        </w:rPr>
        <w:t xml:space="preserve">w związku z podjęciem </w:t>
      </w:r>
      <w:r w:rsidR="002F2766" w:rsidRPr="00026425">
        <w:rPr>
          <w:rFonts w:ascii="Arial" w:eastAsia="Times New Roman" w:hAnsi="Arial" w:cs="Arial"/>
          <w:sz w:val="22"/>
          <w:szCs w:val="22"/>
        </w:rPr>
        <w:t xml:space="preserve">Uchwały Nr </w:t>
      </w:r>
      <w:r w:rsidR="00CA4E48" w:rsidRPr="00026425">
        <w:rPr>
          <w:rFonts w:ascii="Arial" w:eastAsia="Times New Roman" w:hAnsi="Arial" w:cs="Arial"/>
          <w:sz w:val="22"/>
          <w:szCs w:val="22"/>
        </w:rPr>
        <w:t>XLVI/376/2018</w:t>
      </w:r>
      <w:r w:rsidR="00B0015C" w:rsidRPr="00026425">
        <w:rPr>
          <w:rFonts w:ascii="Arial" w:eastAsia="Times New Roman" w:hAnsi="Arial" w:cs="Arial"/>
          <w:sz w:val="22"/>
          <w:szCs w:val="22"/>
        </w:rPr>
        <w:t xml:space="preserve"> Rady Gminy Kleszczewo z dnia </w:t>
      </w:r>
      <w:r w:rsidR="00CA4E48" w:rsidRPr="00026425">
        <w:rPr>
          <w:rFonts w:ascii="Arial" w:eastAsia="Times New Roman" w:hAnsi="Arial" w:cs="Arial"/>
          <w:sz w:val="22"/>
          <w:szCs w:val="22"/>
        </w:rPr>
        <w:t>26 września</w:t>
      </w:r>
      <w:r w:rsidR="00B0015C" w:rsidRPr="00026425">
        <w:rPr>
          <w:rFonts w:ascii="Arial" w:eastAsia="Times New Roman" w:hAnsi="Arial" w:cs="Arial"/>
          <w:sz w:val="22"/>
          <w:szCs w:val="22"/>
        </w:rPr>
        <w:t xml:space="preserve"> 201</w:t>
      </w:r>
      <w:r w:rsidR="00CA4E48" w:rsidRPr="00026425">
        <w:rPr>
          <w:rFonts w:ascii="Arial" w:eastAsia="Times New Roman" w:hAnsi="Arial" w:cs="Arial"/>
          <w:sz w:val="22"/>
          <w:szCs w:val="22"/>
        </w:rPr>
        <w:t>8</w:t>
      </w:r>
      <w:r w:rsidR="00B0015C" w:rsidRPr="00026425">
        <w:rPr>
          <w:rFonts w:ascii="Arial" w:eastAsia="Times New Roman" w:hAnsi="Arial" w:cs="Arial"/>
          <w:sz w:val="22"/>
          <w:szCs w:val="22"/>
        </w:rPr>
        <w:t xml:space="preserve"> r.</w:t>
      </w:r>
      <w:r w:rsidR="00DD18F3" w:rsidRPr="00026425">
        <w:rPr>
          <w:rFonts w:ascii="Arial" w:hAnsi="Arial" w:cs="Arial"/>
          <w:sz w:val="22"/>
          <w:szCs w:val="22"/>
        </w:rPr>
        <w:t>,</w:t>
      </w:r>
      <w:r w:rsidR="001E1163" w:rsidRPr="00026425">
        <w:rPr>
          <w:rFonts w:ascii="Arial" w:hAnsi="Arial" w:cs="Arial"/>
          <w:sz w:val="22"/>
          <w:szCs w:val="22"/>
        </w:rPr>
        <w:t xml:space="preserve"> </w:t>
      </w:r>
      <w:r w:rsidR="00DD18F3" w:rsidRPr="00026425">
        <w:rPr>
          <w:rFonts w:ascii="Arial" w:hAnsi="Arial" w:cs="Arial"/>
          <w:sz w:val="22"/>
          <w:szCs w:val="22"/>
        </w:rPr>
        <w:t xml:space="preserve">Rada </w:t>
      </w:r>
      <w:r w:rsidR="006D0222" w:rsidRPr="00026425">
        <w:rPr>
          <w:rFonts w:ascii="Arial" w:hAnsi="Arial" w:cs="Arial"/>
          <w:sz w:val="22"/>
          <w:szCs w:val="22"/>
        </w:rPr>
        <w:t>Gminy K</w:t>
      </w:r>
      <w:r w:rsidR="001F2615" w:rsidRPr="00026425">
        <w:rPr>
          <w:rFonts w:ascii="Arial" w:hAnsi="Arial" w:cs="Arial"/>
          <w:sz w:val="22"/>
          <w:szCs w:val="22"/>
        </w:rPr>
        <w:t>leszczewo</w:t>
      </w:r>
      <w:r w:rsidR="00DD18F3" w:rsidRPr="00026425">
        <w:rPr>
          <w:rFonts w:ascii="Arial" w:hAnsi="Arial" w:cs="Arial"/>
          <w:sz w:val="22"/>
          <w:szCs w:val="22"/>
        </w:rPr>
        <w:t xml:space="preserve"> uchwala,</w:t>
      </w:r>
      <w:r w:rsidR="008E0FC9" w:rsidRPr="00026425">
        <w:rPr>
          <w:rFonts w:ascii="Arial" w:hAnsi="Arial" w:cs="Arial"/>
          <w:sz w:val="22"/>
          <w:szCs w:val="22"/>
        </w:rPr>
        <w:t xml:space="preserve"> </w:t>
      </w:r>
      <w:r w:rsidR="00DD18F3" w:rsidRPr="00026425">
        <w:rPr>
          <w:rFonts w:ascii="Arial" w:hAnsi="Arial" w:cs="Arial"/>
          <w:sz w:val="22"/>
          <w:szCs w:val="22"/>
        </w:rPr>
        <w:t>co następuje:</w:t>
      </w:r>
    </w:p>
    <w:p w:rsidR="00DD18F3" w:rsidRPr="00026425" w:rsidRDefault="00DD18F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F2615" w:rsidRPr="00026425" w:rsidRDefault="00DD18F3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§1.</w:t>
      </w:r>
      <w:r w:rsidRPr="00026425">
        <w:rPr>
          <w:rFonts w:ascii="Arial" w:hAnsi="Arial" w:cs="Arial"/>
          <w:sz w:val="22"/>
          <w:szCs w:val="22"/>
        </w:rPr>
        <w:t xml:space="preserve"> 1. </w:t>
      </w:r>
      <w:r w:rsidRPr="00026425">
        <w:rPr>
          <w:rFonts w:ascii="Arial" w:hAnsi="Arial" w:cs="Arial"/>
          <w:bCs/>
          <w:sz w:val="22"/>
          <w:szCs w:val="22"/>
        </w:rPr>
        <w:t>Uchwala się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1F2615" w:rsidRPr="00026425">
        <w:rPr>
          <w:rFonts w:ascii="Arial" w:hAnsi="Arial" w:cs="Arial"/>
          <w:sz w:val="22"/>
          <w:szCs w:val="22"/>
        </w:rPr>
        <w:t xml:space="preserve">zmianę </w:t>
      </w:r>
      <w:r w:rsidR="00CA4E48" w:rsidRPr="00026425">
        <w:rPr>
          <w:rFonts w:ascii="Arial" w:eastAsia="Times New Roman" w:hAnsi="Arial" w:cs="Arial"/>
          <w:sz w:val="22"/>
          <w:szCs w:val="22"/>
        </w:rPr>
        <w:t>miejscowego planu zagospodarowania przestrzennego Gminy Kleszczewo, obejmującej działkę nr ewid. 15/72 położoną w Kleszczewie</w:t>
      </w:r>
      <w:r w:rsidRPr="00026425">
        <w:rPr>
          <w:rFonts w:ascii="Arial" w:hAnsi="Arial" w:cs="Arial"/>
          <w:sz w:val="22"/>
          <w:szCs w:val="22"/>
        </w:rPr>
        <w:t>, zwan</w:t>
      </w:r>
      <w:r w:rsidR="001F2615" w:rsidRPr="00026425">
        <w:rPr>
          <w:rFonts w:ascii="Arial" w:hAnsi="Arial" w:cs="Arial"/>
          <w:sz w:val="22"/>
          <w:szCs w:val="22"/>
        </w:rPr>
        <w:t>ą</w:t>
      </w:r>
      <w:r w:rsidRPr="00026425">
        <w:rPr>
          <w:rFonts w:ascii="Arial" w:hAnsi="Arial" w:cs="Arial"/>
          <w:sz w:val="22"/>
          <w:szCs w:val="22"/>
        </w:rPr>
        <w:t xml:space="preserve"> dalej „planem”, </w:t>
      </w:r>
      <w:r w:rsidR="0088169E" w:rsidRPr="00026425">
        <w:rPr>
          <w:rFonts w:ascii="Arial" w:hAnsi="Arial" w:cs="Arial"/>
          <w:bCs/>
          <w:sz w:val="22"/>
          <w:szCs w:val="22"/>
        </w:rPr>
        <w:t>stwierdzając, że nie narusza</w:t>
      </w:r>
      <w:r w:rsidR="001F2615" w:rsidRPr="00026425">
        <w:rPr>
          <w:rFonts w:ascii="Arial" w:hAnsi="Arial" w:cs="Arial"/>
          <w:bCs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 xml:space="preserve">ustaleń </w:t>
      </w:r>
      <w:r w:rsidR="00DA720B" w:rsidRPr="00026425">
        <w:rPr>
          <w:rFonts w:ascii="Arial" w:hAnsi="Arial" w:cs="Arial"/>
          <w:bCs/>
          <w:sz w:val="22"/>
          <w:szCs w:val="22"/>
        </w:rPr>
        <w:t>S</w:t>
      </w:r>
      <w:r w:rsidRPr="00026425">
        <w:rPr>
          <w:rFonts w:ascii="Arial" w:hAnsi="Arial" w:cs="Arial"/>
          <w:bCs/>
          <w:sz w:val="22"/>
          <w:szCs w:val="22"/>
        </w:rPr>
        <w:t xml:space="preserve">tudium uwarunkowań i kierunków zagospodarowania przestrzennego gminy </w:t>
      </w:r>
      <w:r w:rsidR="001F2615" w:rsidRPr="00026425">
        <w:rPr>
          <w:rFonts w:ascii="Arial" w:hAnsi="Arial" w:cs="Arial"/>
          <w:bCs/>
          <w:sz w:val="22"/>
          <w:szCs w:val="22"/>
        </w:rPr>
        <w:t>Kleszczewo</w:t>
      </w:r>
      <w:r w:rsidR="00BB6086" w:rsidRPr="00026425">
        <w:rPr>
          <w:rFonts w:ascii="Arial" w:hAnsi="Arial" w:cs="Arial"/>
          <w:bCs/>
          <w:sz w:val="22"/>
          <w:szCs w:val="22"/>
        </w:rPr>
        <w:t>,</w:t>
      </w:r>
      <w:r w:rsidRPr="00026425">
        <w:rPr>
          <w:rFonts w:ascii="Arial" w:hAnsi="Arial" w:cs="Arial"/>
          <w:bCs/>
          <w:sz w:val="22"/>
          <w:szCs w:val="22"/>
        </w:rPr>
        <w:t xml:space="preserve"> uchwalone</w:t>
      </w:r>
      <w:r w:rsidR="00747CAD" w:rsidRPr="00026425">
        <w:rPr>
          <w:rFonts w:ascii="Arial" w:hAnsi="Arial" w:cs="Arial"/>
          <w:bCs/>
          <w:sz w:val="22"/>
          <w:szCs w:val="22"/>
        </w:rPr>
        <w:t>go</w:t>
      </w:r>
      <w:r w:rsidRPr="00026425">
        <w:rPr>
          <w:rFonts w:ascii="Arial" w:hAnsi="Arial" w:cs="Arial"/>
          <w:bCs/>
          <w:sz w:val="22"/>
          <w:szCs w:val="22"/>
        </w:rPr>
        <w:t xml:space="preserve"> </w:t>
      </w:r>
      <w:r w:rsidR="00C46156" w:rsidRPr="00026425">
        <w:rPr>
          <w:rFonts w:ascii="Arial" w:hAnsi="Arial" w:cs="Arial"/>
          <w:bCs/>
          <w:sz w:val="22"/>
          <w:szCs w:val="22"/>
        </w:rPr>
        <w:t xml:space="preserve">Uchwałą </w:t>
      </w:r>
      <w:r w:rsidR="001F2615" w:rsidRPr="00026425">
        <w:rPr>
          <w:rFonts w:ascii="Arial" w:hAnsi="Arial" w:cs="Arial"/>
          <w:bCs/>
          <w:sz w:val="22"/>
          <w:szCs w:val="22"/>
        </w:rPr>
        <w:t>Nr XXXII/186/01 Rady Gminy w Kleszczewie z dnia 26.09.2001 r.</w:t>
      </w:r>
      <w:r w:rsidR="00444AAE" w:rsidRPr="00026425">
        <w:rPr>
          <w:rFonts w:ascii="Arial" w:hAnsi="Arial" w:cs="Arial"/>
          <w:bCs/>
          <w:sz w:val="22"/>
          <w:szCs w:val="22"/>
        </w:rPr>
        <w:t xml:space="preserve"> </w:t>
      </w:r>
      <w:r w:rsidR="001F2615" w:rsidRPr="00026425">
        <w:rPr>
          <w:rFonts w:ascii="Arial" w:hAnsi="Arial" w:cs="Arial"/>
          <w:bCs/>
          <w:sz w:val="22"/>
          <w:szCs w:val="22"/>
        </w:rPr>
        <w:t>ze zmianami.</w:t>
      </w:r>
    </w:p>
    <w:p w:rsidR="00BB6086" w:rsidRPr="00026425" w:rsidRDefault="00BB60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 xml:space="preserve">2. </w:t>
      </w:r>
      <w:r w:rsidRPr="00026425">
        <w:rPr>
          <w:rFonts w:ascii="Arial" w:hAnsi="Arial" w:cs="Arial"/>
          <w:sz w:val="22"/>
          <w:szCs w:val="22"/>
        </w:rPr>
        <w:t xml:space="preserve">Plan </w:t>
      </w:r>
      <w:r w:rsidRPr="00026425">
        <w:rPr>
          <w:rFonts w:ascii="Arial" w:eastAsia="Times New Roman" w:hAnsi="Arial" w:cs="Arial"/>
          <w:sz w:val="22"/>
          <w:szCs w:val="22"/>
        </w:rPr>
        <w:t xml:space="preserve">obejmuje </w:t>
      </w:r>
      <w:r w:rsidR="00444AAE" w:rsidRPr="00026425">
        <w:rPr>
          <w:rFonts w:ascii="Arial" w:eastAsia="Times New Roman" w:hAnsi="Arial" w:cs="Arial"/>
          <w:sz w:val="22"/>
          <w:szCs w:val="22"/>
        </w:rPr>
        <w:t>obszar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bCs/>
          <w:sz w:val="22"/>
          <w:szCs w:val="22"/>
        </w:rPr>
        <w:t xml:space="preserve">o powierzchni </w:t>
      </w:r>
      <w:r w:rsidR="00CA4E48" w:rsidRPr="00026425">
        <w:rPr>
          <w:rFonts w:ascii="Arial" w:hAnsi="Arial" w:cs="Arial"/>
          <w:bCs/>
          <w:sz w:val="22"/>
          <w:szCs w:val="22"/>
        </w:rPr>
        <w:t>3,65</w:t>
      </w:r>
      <w:r w:rsidRPr="00026425">
        <w:rPr>
          <w:rFonts w:ascii="Arial" w:hAnsi="Arial" w:cs="Arial"/>
          <w:bCs/>
          <w:sz w:val="22"/>
          <w:szCs w:val="22"/>
        </w:rPr>
        <w:t xml:space="preserve"> ha,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444AAE" w:rsidRPr="00026425">
        <w:rPr>
          <w:rFonts w:ascii="Arial" w:hAnsi="Arial" w:cs="Arial"/>
          <w:sz w:val="22"/>
          <w:szCs w:val="22"/>
        </w:rPr>
        <w:t>którego</w:t>
      </w:r>
      <w:r w:rsidR="00AA1454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granice określono w części graficznej planu.</w:t>
      </w:r>
    </w:p>
    <w:p w:rsidR="001822CB" w:rsidRPr="00026425" w:rsidRDefault="00B70508" w:rsidP="000922DF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Z</w:t>
      </w:r>
      <w:r w:rsidR="001822CB" w:rsidRPr="00026425">
        <w:rPr>
          <w:rFonts w:ascii="Arial" w:hAnsi="Arial" w:cs="Arial"/>
          <w:sz w:val="22"/>
          <w:szCs w:val="22"/>
        </w:rPr>
        <w:t>ałączniki do uchwały stanowią:</w:t>
      </w:r>
    </w:p>
    <w:p w:rsidR="001822CB" w:rsidRPr="0002642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część graficzna, zwana dalej „rysunkiem planu”</w:t>
      </w:r>
      <w:r w:rsidR="00D25DDE" w:rsidRPr="00026425">
        <w:rPr>
          <w:rFonts w:ascii="Arial" w:hAnsi="Arial" w:cs="Arial"/>
          <w:sz w:val="22"/>
          <w:szCs w:val="22"/>
        </w:rPr>
        <w:t xml:space="preserve"> w skali 1:1000</w:t>
      </w:r>
      <w:r w:rsidRPr="00026425">
        <w:rPr>
          <w:rFonts w:ascii="Arial" w:hAnsi="Arial" w:cs="Arial"/>
          <w:sz w:val="22"/>
          <w:szCs w:val="22"/>
        </w:rPr>
        <w:t xml:space="preserve"> - załącznik nr 1;</w:t>
      </w:r>
    </w:p>
    <w:p w:rsidR="001822CB" w:rsidRPr="0002642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rozstrzygnięcie Rady </w:t>
      </w:r>
      <w:r w:rsidR="00BB6086" w:rsidRPr="00026425">
        <w:rPr>
          <w:rFonts w:ascii="Arial" w:hAnsi="Arial" w:cs="Arial"/>
          <w:sz w:val="22"/>
          <w:szCs w:val="22"/>
        </w:rPr>
        <w:t xml:space="preserve">Gminy </w:t>
      </w:r>
      <w:r w:rsidR="001F2615" w:rsidRPr="00026425">
        <w:rPr>
          <w:rFonts w:ascii="Arial" w:hAnsi="Arial" w:cs="Arial"/>
          <w:sz w:val="22"/>
          <w:szCs w:val="22"/>
        </w:rPr>
        <w:t>Kleszczewo</w:t>
      </w:r>
      <w:r w:rsidRPr="00026425">
        <w:rPr>
          <w:rFonts w:ascii="Arial" w:hAnsi="Arial" w:cs="Arial"/>
          <w:sz w:val="22"/>
          <w:szCs w:val="22"/>
        </w:rPr>
        <w:t xml:space="preserve"> o sposobie rozpatrzenia</w:t>
      </w:r>
      <w:r w:rsidR="00D25DDE" w:rsidRPr="00026425">
        <w:rPr>
          <w:rFonts w:ascii="Arial" w:hAnsi="Arial" w:cs="Arial"/>
          <w:sz w:val="22"/>
          <w:szCs w:val="22"/>
        </w:rPr>
        <w:t xml:space="preserve"> nieuwzględnionych</w:t>
      </w:r>
      <w:r w:rsidRPr="00026425">
        <w:rPr>
          <w:rFonts w:ascii="Arial" w:hAnsi="Arial" w:cs="Arial"/>
          <w:sz w:val="22"/>
          <w:szCs w:val="22"/>
        </w:rPr>
        <w:t xml:space="preserve"> uwag do projektu planu - załącznik nr 2;</w:t>
      </w:r>
    </w:p>
    <w:p w:rsidR="009B62B0" w:rsidRPr="0002642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rozstrzygnięcie Rady </w:t>
      </w:r>
      <w:r w:rsidR="00BB6086" w:rsidRPr="00026425">
        <w:rPr>
          <w:rFonts w:ascii="Arial" w:hAnsi="Arial" w:cs="Arial"/>
          <w:sz w:val="22"/>
          <w:szCs w:val="22"/>
        </w:rPr>
        <w:t xml:space="preserve">Gminy </w:t>
      </w:r>
      <w:r w:rsidR="001F2615" w:rsidRPr="00026425">
        <w:rPr>
          <w:rFonts w:ascii="Arial" w:hAnsi="Arial" w:cs="Arial"/>
          <w:sz w:val="22"/>
          <w:szCs w:val="22"/>
        </w:rPr>
        <w:t>Kleszczewo</w:t>
      </w:r>
      <w:r w:rsidRPr="00026425">
        <w:rPr>
          <w:rFonts w:ascii="Arial" w:hAnsi="Arial" w:cs="Arial"/>
          <w:sz w:val="22"/>
          <w:szCs w:val="22"/>
        </w:rPr>
        <w:t xml:space="preserve"> o sposobie realizacji zapisanych w planie inwestycji z zakresu infrastruktury technicznej, które należą do zadań własnych gminy oraz zasadach ich finansowania, zgodnie z przepisami o finansach publicznych - załącznik nr 3.</w:t>
      </w:r>
    </w:p>
    <w:p w:rsidR="00D25DDE" w:rsidRPr="00026425" w:rsidRDefault="00D25DDE" w:rsidP="000922DF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D18F3" w:rsidRPr="00026425" w:rsidRDefault="00DD18F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 xml:space="preserve">§2. </w:t>
      </w:r>
      <w:r w:rsidRPr="00026425">
        <w:rPr>
          <w:rFonts w:ascii="Arial" w:hAnsi="Arial" w:cs="Arial"/>
          <w:sz w:val="22"/>
          <w:szCs w:val="22"/>
        </w:rPr>
        <w:t>Ilekroć  w niniejszej uchwale mowa o:</w:t>
      </w:r>
    </w:p>
    <w:p w:rsidR="00375D91" w:rsidRPr="00026425" w:rsidRDefault="00375D91" w:rsidP="00375D91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511643494"/>
      <w:r w:rsidRPr="00026425">
        <w:rPr>
          <w:rFonts w:ascii="Arial" w:hAnsi="Arial" w:cs="Arial"/>
          <w:sz w:val="22"/>
          <w:szCs w:val="22"/>
          <w:shd w:val="clear" w:color="auto" w:fill="FFFFFF"/>
        </w:rPr>
        <w:t>ustawie – należy przez to rozumieć ustawę z dnia 27 marca 2003 r. o planowaniu i zagospodarowaniu przestrzennym (</w:t>
      </w:r>
      <w:r w:rsidR="00AA6DB5" w:rsidRPr="00026425">
        <w:rPr>
          <w:rFonts w:ascii="Arial" w:eastAsia="Times New Roman" w:hAnsi="Arial" w:cs="Arial"/>
          <w:sz w:val="22"/>
          <w:szCs w:val="22"/>
        </w:rPr>
        <w:t>Dz. U. z 2020 r. poz. 293</w:t>
      </w:r>
      <w:r w:rsidRPr="00026425">
        <w:rPr>
          <w:rFonts w:ascii="Arial" w:hAnsi="Arial" w:cs="Arial"/>
          <w:sz w:val="22"/>
          <w:szCs w:val="22"/>
          <w:shd w:val="clear" w:color="auto" w:fill="FFFFFF"/>
        </w:rPr>
        <w:t>);</w:t>
      </w:r>
      <w:bookmarkEnd w:id="2"/>
    </w:p>
    <w:p w:rsidR="0091452D" w:rsidRPr="00026425" w:rsidRDefault="00BB6086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  <w:lang w:val="cs-CZ"/>
        </w:rPr>
        <w:t>terenie</w:t>
      </w:r>
      <w:r w:rsidRPr="00026425">
        <w:rPr>
          <w:rFonts w:ascii="Arial" w:hAnsi="Arial" w:cs="Arial"/>
          <w:sz w:val="22"/>
          <w:szCs w:val="22"/>
        </w:rPr>
        <w:t xml:space="preserve"> – </w:t>
      </w:r>
      <w:r w:rsidRPr="00026425">
        <w:rPr>
          <w:rFonts w:ascii="Arial" w:hAnsi="Arial" w:cs="Arial"/>
          <w:sz w:val="22"/>
          <w:szCs w:val="22"/>
          <w:lang w:val="cs-CZ"/>
        </w:rPr>
        <w:t>należy</w:t>
      </w:r>
      <w:r w:rsidRPr="00026425">
        <w:rPr>
          <w:rFonts w:ascii="Arial" w:hAnsi="Arial" w:cs="Arial"/>
          <w:sz w:val="22"/>
          <w:szCs w:val="22"/>
        </w:rPr>
        <w:t xml:space="preserve"> przez to rozumieć część </w:t>
      </w:r>
      <w:r w:rsidRPr="00026425">
        <w:rPr>
          <w:rFonts w:ascii="Arial" w:hAnsi="Arial" w:cs="Arial"/>
          <w:sz w:val="22"/>
          <w:szCs w:val="22"/>
          <w:lang w:val="cs-CZ"/>
        </w:rPr>
        <w:t>obszaru</w:t>
      </w:r>
      <w:r w:rsidRPr="00026425">
        <w:rPr>
          <w:rFonts w:ascii="Arial" w:hAnsi="Arial" w:cs="Arial"/>
          <w:sz w:val="22"/>
          <w:szCs w:val="22"/>
        </w:rPr>
        <w:t xml:space="preserve"> planu o </w:t>
      </w:r>
      <w:r w:rsidRPr="00026425">
        <w:rPr>
          <w:rFonts w:ascii="Arial" w:hAnsi="Arial" w:cs="Arial"/>
          <w:sz w:val="22"/>
          <w:szCs w:val="22"/>
          <w:lang w:val="cs-CZ"/>
        </w:rPr>
        <w:t>określonym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  <w:lang w:val="cs-CZ"/>
        </w:rPr>
        <w:t>przeznaczeniu</w:t>
      </w:r>
      <w:r w:rsidRPr="00026425">
        <w:rPr>
          <w:rFonts w:ascii="Arial" w:hAnsi="Arial" w:cs="Arial"/>
          <w:sz w:val="22"/>
          <w:szCs w:val="22"/>
        </w:rPr>
        <w:t>, wyznaczoną linią</w:t>
      </w:r>
      <w:r w:rsidRPr="00026425">
        <w:rPr>
          <w:rFonts w:ascii="Arial" w:hAnsi="Arial" w:cs="Arial"/>
          <w:sz w:val="22"/>
          <w:szCs w:val="22"/>
          <w:lang w:val="cs-CZ"/>
        </w:rPr>
        <w:t xml:space="preserve"> rozgraniczającą</w:t>
      </w:r>
      <w:r w:rsidRPr="00026425">
        <w:rPr>
          <w:rFonts w:ascii="Arial" w:hAnsi="Arial" w:cs="Arial"/>
          <w:sz w:val="22"/>
          <w:szCs w:val="22"/>
        </w:rPr>
        <w:t xml:space="preserve"> oraz oznaczoną </w:t>
      </w:r>
      <w:r w:rsidRPr="00026425">
        <w:rPr>
          <w:rFonts w:ascii="Arial" w:hAnsi="Arial" w:cs="Arial"/>
          <w:sz w:val="22"/>
          <w:szCs w:val="22"/>
          <w:lang w:val="cs-CZ"/>
        </w:rPr>
        <w:t xml:space="preserve">symbolem </w:t>
      </w:r>
      <w:r w:rsidR="0000683F" w:rsidRPr="00026425">
        <w:rPr>
          <w:rFonts w:ascii="Arial" w:hAnsi="Arial" w:cs="Arial"/>
          <w:sz w:val="22"/>
          <w:szCs w:val="22"/>
          <w:lang w:val="cs-CZ"/>
        </w:rPr>
        <w:t>cyfrowo-</w:t>
      </w:r>
      <w:r w:rsidRPr="00026425">
        <w:rPr>
          <w:rFonts w:ascii="Arial" w:hAnsi="Arial" w:cs="Arial"/>
          <w:sz w:val="22"/>
          <w:szCs w:val="22"/>
          <w:lang w:val="cs-CZ"/>
        </w:rPr>
        <w:t xml:space="preserve">literowym </w:t>
      </w:r>
      <w:r w:rsidRPr="00026425">
        <w:rPr>
          <w:rFonts w:ascii="Arial" w:hAnsi="Arial" w:cs="Arial"/>
          <w:sz w:val="22"/>
          <w:szCs w:val="22"/>
        </w:rPr>
        <w:t>na rysunku planu</w:t>
      </w:r>
      <w:r w:rsidRPr="00026425">
        <w:rPr>
          <w:rFonts w:ascii="Arial" w:hAnsi="Arial" w:cs="Arial"/>
          <w:sz w:val="22"/>
          <w:szCs w:val="22"/>
          <w:lang w:val="cs-CZ"/>
        </w:rPr>
        <w:t>;</w:t>
      </w:r>
    </w:p>
    <w:p w:rsidR="0091452D" w:rsidRPr="00026425" w:rsidRDefault="00F93115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przeznaczeniu podstawowym – należy przez to rozumieć funkcję lub rodzaj zabudowy dominujący na działce;</w:t>
      </w:r>
    </w:p>
    <w:p w:rsidR="0091452D" w:rsidRPr="00026425" w:rsidRDefault="00285B4E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przeznaczeniu uzupełniającym – należy przez to rozumieć funkcję </w:t>
      </w:r>
      <w:r w:rsidR="00961A37" w:rsidRPr="00026425">
        <w:rPr>
          <w:rFonts w:ascii="Arial" w:hAnsi="Arial" w:cs="Arial"/>
          <w:sz w:val="22"/>
          <w:szCs w:val="22"/>
        </w:rPr>
        <w:t>l</w:t>
      </w:r>
      <w:r w:rsidRPr="00026425">
        <w:rPr>
          <w:rFonts w:ascii="Arial" w:hAnsi="Arial" w:cs="Arial"/>
          <w:sz w:val="22"/>
          <w:szCs w:val="22"/>
        </w:rPr>
        <w:t xml:space="preserve">ub rodzaj zabudowy uzupełniający przeznaczenie podstawowe, obejmujące nie więcej niż </w:t>
      </w:r>
      <w:r w:rsidR="00E960D8" w:rsidRPr="00026425">
        <w:rPr>
          <w:rFonts w:ascii="Arial" w:hAnsi="Arial" w:cs="Arial"/>
          <w:sz w:val="22"/>
          <w:szCs w:val="22"/>
        </w:rPr>
        <w:t>3</w:t>
      </w:r>
      <w:r w:rsidRPr="00026425">
        <w:rPr>
          <w:rFonts w:ascii="Arial" w:hAnsi="Arial" w:cs="Arial"/>
          <w:sz w:val="22"/>
          <w:szCs w:val="22"/>
        </w:rPr>
        <w:t>0% powierzchni działki;</w:t>
      </w:r>
    </w:p>
    <w:p w:rsidR="0091452D" w:rsidRPr="00026425" w:rsidRDefault="00A2682C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nieprzekraczalnej linii zabudowy – należy przez to rozumieć linię, wyznaczoną na rysunku planu, ograniczającą obszar, na którym </w:t>
      </w:r>
      <w:r w:rsidR="00576FC8" w:rsidRPr="00026425">
        <w:rPr>
          <w:rFonts w:ascii="Arial" w:hAnsi="Arial" w:cs="Arial"/>
          <w:sz w:val="22"/>
          <w:szCs w:val="22"/>
        </w:rPr>
        <w:t>dopuszcza</w:t>
      </w:r>
      <w:r w:rsidRPr="00026425">
        <w:rPr>
          <w:rFonts w:ascii="Arial" w:hAnsi="Arial" w:cs="Arial"/>
          <w:sz w:val="22"/>
          <w:szCs w:val="22"/>
        </w:rPr>
        <w:t xml:space="preserve"> się sytuowanie budynków</w:t>
      </w:r>
      <w:r w:rsidR="0091452D" w:rsidRPr="00026425">
        <w:rPr>
          <w:rFonts w:ascii="Arial" w:hAnsi="Arial" w:cs="Arial"/>
          <w:sz w:val="22"/>
          <w:szCs w:val="22"/>
        </w:rPr>
        <w:t>;</w:t>
      </w:r>
      <w:r w:rsidR="00576FC8" w:rsidRPr="00026425">
        <w:rPr>
          <w:rFonts w:ascii="Arial" w:hAnsi="Arial" w:cs="Arial"/>
          <w:sz w:val="22"/>
          <w:szCs w:val="22"/>
        </w:rPr>
        <w:t xml:space="preserve"> </w:t>
      </w:r>
    </w:p>
    <w:p w:rsidR="0091452D" w:rsidRPr="00026425" w:rsidRDefault="005B5C51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  <w:shd w:val="clear" w:color="auto" w:fill="FFFFFF"/>
        </w:rPr>
        <w:t xml:space="preserve">powierzchni zabudowy – </w:t>
      </w:r>
      <w:r w:rsidRPr="00026425">
        <w:rPr>
          <w:rFonts w:ascii="Arial" w:hAnsi="Arial" w:cs="Arial"/>
          <w:sz w:val="22"/>
          <w:szCs w:val="22"/>
        </w:rPr>
        <w:t xml:space="preserve">należy przez to rozumieć powierzchnię wszystkich budynków na działce, </w:t>
      </w:r>
      <w:r w:rsidRPr="00026425">
        <w:rPr>
          <w:rFonts w:ascii="Arial" w:hAnsi="Arial" w:cs="Arial"/>
          <w:sz w:val="22"/>
          <w:szCs w:val="22"/>
          <w:shd w:val="clear" w:color="auto" w:fill="FFFFFF"/>
        </w:rPr>
        <w:t>mierzoną po obrysie zewnętrznym ścian</w:t>
      </w:r>
      <w:r w:rsidRPr="00026425">
        <w:rPr>
          <w:rFonts w:ascii="Arial" w:hAnsi="Arial" w:cs="Arial"/>
          <w:sz w:val="22"/>
          <w:szCs w:val="22"/>
        </w:rPr>
        <w:t xml:space="preserve"> budynków</w:t>
      </w:r>
      <w:r w:rsidRPr="00026425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91452D" w:rsidRPr="00026425" w:rsidRDefault="00576FC8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  <w:shd w:val="clear" w:color="auto" w:fill="FFFFFF"/>
        </w:rPr>
        <w:t>powierzchni całkowitej zabudowy – należy przez to rozumieć sumę powierzchni kondygnacji nadziemnych i podziemnych, wszystkich budynków na działce budowlanej, mierzonych obrysie zewnętrznym ścian</w:t>
      </w:r>
      <w:r w:rsidR="00012C0F" w:rsidRPr="00026425">
        <w:rPr>
          <w:rFonts w:ascii="Arial" w:hAnsi="Arial" w:cs="Arial"/>
          <w:sz w:val="22"/>
          <w:szCs w:val="22"/>
          <w:shd w:val="clear" w:color="auto" w:fill="FFFFFF"/>
        </w:rPr>
        <w:t xml:space="preserve"> budynków</w:t>
      </w:r>
      <w:r w:rsidRPr="00026425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91452D" w:rsidRPr="00026425" w:rsidRDefault="00576FC8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  <w:shd w:val="clear" w:color="auto" w:fill="FFFFFF"/>
        </w:rPr>
        <w:lastRenderedPageBreak/>
        <w:t>intensywności zabudowy – zgodnie z art. 15 ust. 2 pkt 6 Ustawy, należy przez to rozumieć wskaźnik powierzchni całkowitej zabudowy w odniesieniu do powierzchni działki budowlanej;</w:t>
      </w:r>
    </w:p>
    <w:p w:rsidR="0091452D" w:rsidRPr="00026425" w:rsidRDefault="00BB6086" w:rsidP="0091452D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tablicy informacyjnej – należy przez to rozumieć element systemu informacji gminnej, turystycznej,</w:t>
      </w:r>
      <w:r w:rsidR="00AA1454" w:rsidRPr="00026425">
        <w:rPr>
          <w:rFonts w:ascii="Arial" w:hAnsi="Arial" w:cs="Arial"/>
          <w:sz w:val="22"/>
          <w:szCs w:val="22"/>
        </w:rPr>
        <w:t xml:space="preserve"> historycznej,</w:t>
      </w:r>
      <w:r w:rsidRPr="00026425">
        <w:rPr>
          <w:rFonts w:ascii="Arial" w:hAnsi="Arial" w:cs="Arial"/>
          <w:sz w:val="22"/>
          <w:szCs w:val="22"/>
        </w:rPr>
        <w:t xml:space="preserve"> przyrodn</w:t>
      </w:r>
      <w:r w:rsidR="00DD6E86" w:rsidRPr="00026425">
        <w:rPr>
          <w:rFonts w:ascii="Arial" w:hAnsi="Arial" w:cs="Arial"/>
          <w:sz w:val="22"/>
          <w:szCs w:val="22"/>
        </w:rPr>
        <w:t>iczej</w:t>
      </w:r>
      <w:r w:rsidR="00961A37" w:rsidRPr="00026425">
        <w:rPr>
          <w:rFonts w:ascii="Arial" w:hAnsi="Arial" w:cs="Arial"/>
          <w:sz w:val="22"/>
          <w:szCs w:val="22"/>
        </w:rPr>
        <w:t>,</w:t>
      </w:r>
      <w:r w:rsidR="00DD6E86" w:rsidRPr="00026425">
        <w:rPr>
          <w:rFonts w:ascii="Arial" w:hAnsi="Arial" w:cs="Arial"/>
          <w:sz w:val="22"/>
          <w:szCs w:val="22"/>
        </w:rPr>
        <w:t xml:space="preserve"> edukacji ekologicznej;</w:t>
      </w:r>
    </w:p>
    <w:p w:rsidR="005C566D" w:rsidRPr="00026425" w:rsidRDefault="00DD6E86" w:rsidP="005C566D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zieleni ozdobnej – należy przez to rozumieć zadrzewienia i zakrzewienia kształtowane przez człowieka, podnoszące walory estetyczne przestrzeni</w:t>
      </w:r>
      <w:r w:rsidR="00A2682C" w:rsidRPr="00026425">
        <w:rPr>
          <w:rFonts w:ascii="Arial" w:hAnsi="Arial" w:cs="Arial"/>
          <w:sz w:val="22"/>
          <w:szCs w:val="22"/>
        </w:rPr>
        <w:t>;</w:t>
      </w:r>
    </w:p>
    <w:p w:rsidR="005C566D" w:rsidRPr="00026425" w:rsidRDefault="005C566D" w:rsidP="005C566D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usługach nieuciążliwych – należy przez to rozumieć działalność gospodarczą, której oddziaływanie nie wykracza poza lokal na terenie którego działalność jest prowadzona, mającą na celu zaspokojenie potrzeb ludności, w tym między innymi w zakresie gastronomii, biur, finansów, wykonywania wolnych zawodów, bankowości, telekomunikacji, handlu detalicznego o powierzchni sprzedaży poniżej 150 m</w:t>
      </w:r>
      <w:r w:rsidRPr="00026425">
        <w:rPr>
          <w:rFonts w:ascii="Arial" w:hAnsi="Arial" w:cs="Arial"/>
          <w:sz w:val="22"/>
          <w:szCs w:val="22"/>
          <w:vertAlign w:val="superscript"/>
        </w:rPr>
        <w:t>2</w:t>
      </w:r>
      <w:r w:rsidRPr="00026425">
        <w:rPr>
          <w:rFonts w:ascii="Arial" w:hAnsi="Arial" w:cs="Arial"/>
          <w:sz w:val="22"/>
          <w:szCs w:val="22"/>
        </w:rPr>
        <w:t xml:space="preserve"> oraz usług publicznych;</w:t>
      </w:r>
    </w:p>
    <w:p w:rsidR="005C566D" w:rsidRPr="00026425" w:rsidRDefault="005C566D" w:rsidP="005C566D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usługach publicznych – należy przez to rozumieć usługową działalność gospodarczą realizowaną w zakresie kultury, nauki, opieki zdrowotnej, rekreacji i sportu;</w:t>
      </w:r>
    </w:p>
    <w:p w:rsidR="00F33718" w:rsidRPr="00026425" w:rsidRDefault="00F33718" w:rsidP="0091452D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obiektach rekreacji – należy przez to rozumieć obiekty oraz urządzenia służące rekreacji i wypoczynkowi, a także inne z nimi związane, w tym między innymi siłownie zewnętrzne, ścianki wspinaczkowe, stoły do gry</w:t>
      </w:r>
      <w:r w:rsidR="0096205E" w:rsidRPr="00026425">
        <w:rPr>
          <w:rFonts w:ascii="Arial" w:hAnsi="Arial" w:cs="Arial"/>
          <w:sz w:val="22"/>
          <w:szCs w:val="22"/>
        </w:rPr>
        <w:t>.</w:t>
      </w:r>
    </w:p>
    <w:p w:rsidR="00DD6E86" w:rsidRPr="00026425" w:rsidRDefault="00DD6E86" w:rsidP="000922DF">
      <w:pPr>
        <w:widowControl/>
        <w:suppressAutoHyphens w:val="0"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E2540F" w:rsidRPr="00026425" w:rsidRDefault="00DD18F3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 xml:space="preserve">§3. </w:t>
      </w:r>
      <w:r w:rsidR="00E2540F" w:rsidRPr="00026425">
        <w:rPr>
          <w:rFonts w:ascii="Arial" w:hAnsi="Arial" w:cs="Arial"/>
          <w:bCs/>
          <w:sz w:val="22"/>
          <w:szCs w:val="22"/>
        </w:rPr>
        <w:t>Ustala się następujące przeznaczenie terenów:</w:t>
      </w:r>
    </w:p>
    <w:p w:rsidR="00444AAE" w:rsidRPr="00026425" w:rsidRDefault="00444AAE" w:rsidP="000922DF">
      <w:pPr>
        <w:pStyle w:val="Legenda"/>
        <w:numPr>
          <w:ilvl w:val="0"/>
          <w:numId w:val="7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3" w:name="_Hlk494358092"/>
      <w:r w:rsidRPr="00026425">
        <w:rPr>
          <w:rFonts w:ascii="Arial" w:hAnsi="Arial" w:cs="Arial"/>
          <w:b w:val="0"/>
          <w:bCs w:val="0"/>
          <w:sz w:val="22"/>
          <w:szCs w:val="22"/>
        </w:rPr>
        <w:t>teren</w:t>
      </w:r>
      <w:r w:rsidR="00394559" w:rsidRPr="00026425">
        <w:rPr>
          <w:rFonts w:ascii="Arial" w:hAnsi="Arial" w:cs="Arial"/>
          <w:b w:val="0"/>
          <w:bCs w:val="0"/>
          <w:sz w:val="22"/>
          <w:szCs w:val="22"/>
        </w:rPr>
        <w:t>y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zabudowy mieszkaniowej wielorodzinnej, oznaczon</w:t>
      </w:r>
      <w:r w:rsidR="00394559" w:rsidRPr="00026425">
        <w:rPr>
          <w:rFonts w:ascii="Arial" w:hAnsi="Arial" w:cs="Arial"/>
          <w:b w:val="0"/>
          <w:bCs w:val="0"/>
          <w:sz w:val="22"/>
          <w:szCs w:val="22"/>
        </w:rPr>
        <w:t>e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na rysunku planu symbol</w:t>
      </w:r>
      <w:r w:rsidR="00394559" w:rsidRPr="00026425">
        <w:rPr>
          <w:rFonts w:ascii="Arial" w:hAnsi="Arial" w:cs="Arial"/>
          <w:b w:val="0"/>
          <w:bCs w:val="0"/>
          <w:sz w:val="22"/>
          <w:szCs w:val="22"/>
        </w:rPr>
        <w:t>ami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1MW</w:t>
      </w:r>
      <w:r w:rsidR="00394559" w:rsidRPr="00026425">
        <w:rPr>
          <w:rFonts w:ascii="Arial" w:hAnsi="Arial" w:cs="Arial"/>
          <w:b w:val="0"/>
          <w:bCs w:val="0"/>
          <w:sz w:val="22"/>
          <w:szCs w:val="22"/>
        </w:rPr>
        <w:t>, 2MW</w:t>
      </w:r>
      <w:r w:rsidR="00CA4E48" w:rsidRPr="00026425">
        <w:rPr>
          <w:rFonts w:ascii="Arial" w:hAnsi="Arial" w:cs="Arial"/>
          <w:b w:val="0"/>
          <w:bCs w:val="0"/>
          <w:sz w:val="22"/>
          <w:szCs w:val="22"/>
        </w:rPr>
        <w:t>, 3MW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>;</w:t>
      </w:r>
    </w:p>
    <w:p w:rsidR="009B7DA8" w:rsidRPr="00026425" w:rsidRDefault="009B7DA8" w:rsidP="009B2F0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tereny komunikacji</w:t>
      </w:r>
      <w:r w:rsidR="009B2F0E" w:rsidRPr="00026425">
        <w:rPr>
          <w:rFonts w:ascii="Arial" w:hAnsi="Arial" w:cs="Arial"/>
          <w:sz w:val="22"/>
          <w:szCs w:val="22"/>
        </w:rPr>
        <w:t xml:space="preserve"> - </w:t>
      </w:r>
      <w:r w:rsidRPr="00026425">
        <w:rPr>
          <w:rFonts w:ascii="Arial" w:hAnsi="Arial" w:cs="Arial"/>
          <w:sz w:val="22"/>
          <w:szCs w:val="22"/>
        </w:rPr>
        <w:t xml:space="preserve">tereny dróg </w:t>
      </w:r>
      <w:r w:rsidR="003131F3" w:rsidRPr="00026425">
        <w:rPr>
          <w:rFonts w:ascii="Arial" w:hAnsi="Arial" w:cs="Arial"/>
          <w:sz w:val="22"/>
          <w:szCs w:val="22"/>
        </w:rPr>
        <w:t>wewnętrznych</w:t>
      </w:r>
      <w:r w:rsidRPr="00026425">
        <w:rPr>
          <w:rFonts w:ascii="Arial" w:hAnsi="Arial" w:cs="Arial"/>
          <w:sz w:val="22"/>
          <w:szCs w:val="22"/>
        </w:rPr>
        <w:t>, oznaczone na rysunku planu symbolami 1KD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Pr="00026425">
        <w:rPr>
          <w:rFonts w:ascii="Arial" w:hAnsi="Arial" w:cs="Arial"/>
          <w:sz w:val="22"/>
          <w:szCs w:val="22"/>
        </w:rPr>
        <w:t>, 2KD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Pr="00026425">
        <w:rPr>
          <w:rFonts w:ascii="Arial" w:hAnsi="Arial" w:cs="Arial"/>
          <w:sz w:val="22"/>
          <w:szCs w:val="22"/>
        </w:rPr>
        <w:t>,</w:t>
      </w:r>
      <w:r w:rsidR="00394559" w:rsidRPr="00026425">
        <w:rPr>
          <w:rFonts w:ascii="Arial" w:hAnsi="Arial" w:cs="Arial"/>
          <w:sz w:val="22"/>
          <w:szCs w:val="22"/>
        </w:rPr>
        <w:t xml:space="preserve"> 3KD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="009B2F0E" w:rsidRPr="00026425">
        <w:rPr>
          <w:rFonts w:ascii="Arial" w:hAnsi="Arial" w:cs="Arial"/>
          <w:sz w:val="22"/>
          <w:szCs w:val="22"/>
        </w:rPr>
        <w:t>, 4KDW, 5KDW</w:t>
      </w:r>
      <w:r w:rsidR="00394559" w:rsidRPr="00026425">
        <w:rPr>
          <w:rFonts w:ascii="Arial" w:hAnsi="Arial" w:cs="Arial"/>
          <w:sz w:val="22"/>
          <w:szCs w:val="22"/>
        </w:rPr>
        <w:t>.</w:t>
      </w:r>
    </w:p>
    <w:p w:rsidR="001340C0" w:rsidRPr="00026425" w:rsidRDefault="001340C0" w:rsidP="001340C0">
      <w:pPr>
        <w:widowControl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3"/>
    <w:p w:rsidR="00FC557F" w:rsidRPr="00026425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F26933" w:rsidRPr="00026425">
        <w:rPr>
          <w:rFonts w:ascii="Arial" w:hAnsi="Arial" w:cs="Arial"/>
          <w:b/>
          <w:sz w:val="22"/>
          <w:szCs w:val="22"/>
        </w:rPr>
        <w:t>4</w:t>
      </w:r>
      <w:r w:rsidR="00C244FD" w:rsidRPr="00026425">
        <w:rPr>
          <w:rFonts w:ascii="Arial" w:hAnsi="Arial" w:cs="Arial"/>
          <w:b/>
          <w:sz w:val="22"/>
          <w:szCs w:val="22"/>
        </w:rPr>
        <w:t xml:space="preserve">. </w:t>
      </w:r>
      <w:r w:rsidR="00BD7133" w:rsidRPr="00026425">
        <w:rPr>
          <w:rFonts w:ascii="Arial" w:hAnsi="Arial" w:cs="Arial"/>
          <w:sz w:val="22"/>
          <w:szCs w:val="22"/>
        </w:rPr>
        <w:t>W zakresie zasad ochrony i kształtowania ładu przestrzennego ustala się</w:t>
      </w:r>
      <w:r w:rsidR="00E61D8C" w:rsidRPr="00026425">
        <w:rPr>
          <w:rFonts w:ascii="Arial" w:hAnsi="Arial" w:cs="Arial"/>
          <w:sz w:val="22"/>
          <w:szCs w:val="22"/>
        </w:rPr>
        <w:t>:</w:t>
      </w:r>
      <w:r w:rsidR="00812F89" w:rsidRPr="00026425">
        <w:rPr>
          <w:rFonts w:ascii="Arial" w:hAnsi="Arial" w:cs="Arial"/>
          <w:sz w:val="22"/>
          <w:szCs w:val="22"/>
        </w:rPr>
        <w:t xml:space="preserve"> </w:t>
      </w:r>
    </w:p>
    <w:p w:rsidR="00102A6A" w:rsidRPr="00026425" w:rsidRDefault="00761346" w:rsidP="00102A6A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496694238"/>
      <w:r w:rsidRPr="00026425">
        <w:rPr>
          <w:rFonts w:ascii="Arial" w:hAnsi="Arial" w:cs="Arial"/>
          <w:sz w:val="22"/>
          <w:szCs w:val="22"/>
        </w:rPr>
        <w:t>nakaz sytuowania budynków przy uwzględnieniu nieprzekraczalnych</w:t>
      </w:r>
      <w:r w:rsidR="009B7DA8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linii zabudowy, zgodnie z rysunkiem planu</w:t>
      </w:r>
      <w:r w:rsidR="00576FC8" w:rsidRPr="00026425">
        <w:rPr>
          <w:rFonts w:ascii="Arial" w:hAnsi="Arial" w:cs="Arial"/>
          <w:sz w:val="22"/>
          <w:szCs w:val="22"/>
        </w:rPr>
        <w:t>, z dopuszczeniem wysunięcia poza te linie elementów takich jak balkony, loggie, schody zewnętrzne, ganki wejściowe, tarasy, pochylnie, rampy, galerie, wykusze, ryzality;</w:t>
      </w:r>
    </w:p>
    <w:p w:rsidR="008B4B3D" w:rsidRPr="00026425" w:rsidRDefault="008B4B3D" w:rsidP="008B4B3D">
      <w:pPr>
        <w:numPr>
          <w:ilvl w:val="0"/>
          <w:numId w:val="3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026425">
        <w:rPr>
          <w:rFonts w:ascii="Arial" w:hAnsi="Arial" w:cs="Arial"/>
          <w:bCs/>
          <w:sz w:val="22"/>
          <w:szCs w:val="22"/>
          <w:lang w:val="cs-CZ"/>
        </w:rPr>
        <w:t xml:space="preserve">dopuszczenie lokalizacji budynków mieszkalnych zwróconych ścianą z otworami okiennymi lub drzwiowymi w stronę granicy z sąsiednią działką w odległości 1,5 m od granicy, </w:t>
      </w:r>
      <w:r w:rsidRPr="00026425">
        <w:rPr>
          <w:rFonts w:ascii="Arial" w:hAnsi="Arial" w:cs="Arial"/>
          <w:sz w:val="22"/>
          <w:szCs w:val="22"/>
        </w:rPr>
        <w:t>przy uwzględnieniu nieprzekraczalnych linii zabudowy, zgodnie z rysunkiem planu</w:t>
      </w:r>
      <w:r w:rsidRPr="00026425">
        <w:rPr>
          <w:rFonts w:ascii="Arial" w:hAnsi="Arial" w:cs="Arial"/>
          <w:bCs/>
          <w:sz w:val="22"/>
          <w:szCs w:val="22"/>
          <w:lang w:val="cs-CZ"/>
        </w:rPr>
        <w:t>;</w:t>
      </w:r>
    </w:p>
    <w:p w:rsidR="00E84BB5" w:rsidRPr="00026425" w:rsidRDefault="00F72CC0" w:rsidP="00E84BB5">
      <w:pPr>
        <w:numPr>
          <w:ilvl w:val="0"/>
          <w:numId w:val="3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na obszarze planu </w:t>
      </w:r>
      <w:r w:rsidR="00381625" w:rsidRPr="00026425">
        <w:rPr>
          <w:rFonts w:ascii="Arial" w:hAnsi="Arial" w:cs="Arial"/>
          <w:sz w:val="22"/>
          <w:szCs w:val="22"/>
        </w:rPr>
        <w:t>dopuszczenie lokalizacji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381625" w:rsidRPr="00026425">
        <w:rPr>
          <w:rFonts w:ascii="Arial" w:hAnsi="Arial" w:cs="Arial"/>
          <w:sz w:val="22"/>
          <w:szCs w:val="22"/>
        </w:rPr>
        <w:t>dojść, dojazdów</w:t>
      </w:r>
      <w:r w:rsidR="002F7433" w:rsidRPr="00026425">
        <w:rPr>
          <w:rFonts w:ascii="Arial" w:hAnsi="Arial" w:cs="Arial"/>
          <w:sz w:val="22"/>
          <w:szCs w:val="22"/>
        </w:rPr>
        <w:t>,</w:t>
      </w:r>
      <w:r w:rsidR="001336B6" w:rsidRPr="00026425">
        <w:rPr>
          <w:rFonts w:ascii="Arial" w:hAnsi="Arial" w:cs="Arial"/>
          <w:sz w:val="22"/>
          <w:szCs w:val="22"/>
        </w:rPr>
        <w:t xml:space="preserve"> </w:t>
      </w:r>
      <w:r w:rsidR="00870D83" w:rsidRPr="00026425">
        <w:rPr>
          <w:rFonts w:ascii="Arial" w:hAnsi="Arial" w:cs="Arial"/>
          <w:bCs/>
          <w:sz w:val="22"/>
          <w:szCs w:val="22"/>
          <w:lang w:val="cs-CZ"/>
        </w:rPr>
        <w:t>stanowisk</w:t>
      </w:r>
      <w:r w:rsidR="001336B6" w:rsidRPr="00026425">
        <w:rPr>
          <w:rFonts w:ascii="Arial" w:hAnsi="Arial" w:cs="Arial"/>
          <w:bCs/>
          <w:sz w:val="22"/>
          <w:szCs w:val="22"/>
          <w:lang w:val="cs-CZ"/>
        </w:rPr>
        <w:t xml:space="preserve"> postojowych dla samochodów osobowych oraz rowerów,</w:t>
      </w:r>
      <w:r w:rsidR="00486CDB" w:rsidRPr="00026425">
        <w:rPr>
          <w:rFonts w:ascii="Arial" w:hAnsi="Arial" w:cs="Arial"/>
          <w:sz w:val="22"/>
          <w:szCs w:val="22"/>
        </w:rPr>
        <w:t xml:space="preserve"> zieleni ozdobnej,</w:t>
      </w:r>
      <w:r w:rsidR="002F7433" w:rsidRPr="00026425">
        <w:rPr>
          <w:rFonts w:ascii="Arial" w:hAnsi="Arial" w:cs="Arial"/>
          <w:sz w:val="22"/>
          <w:szCs w:val="22"/>
        </w:rPr>
        <w:t xml:space="preserve"> sieci i urządzeń infrastruktury technicznej,</w:t>
      </w:r>
      <w:r w:rsidR="00EC74CA" w:rsidRPr="00026425">
        <w:rPr>
          <w:rFonts w:ascii="Arial" w:hAnsi="Arial" w:cs="Arial"/>
          <w:sz w:val="22"/>
          <w:szCs w:val="22"/>
        </w:rPr>
        <w:t xml:space="preserve"> </w:t>
      </w:r>
      <w:r w:rsidR="002F7433" w:rsidRPr="00026425">
        <w:rPr>
          <w:rFonts w:ascii="Arial" w:hAnsi="Arial" w:cs="Arial"/>
          <w:sz w:val="22"/>
          <w:szCs w:val="22"/>
        </w:rPr>
        <w:t>w tym stacji transformatorowych</w:t>
      </w:r>
      <w:r w:rsidR="00A56116" w:rsidRPr="00026425">
        <w:rPr>
          <w:rFonts w:ascii="Arial" w:hAnsi="Arial" w:cs="Arial"/>
          <w:sz w:val="22"/>
          <w:szCs w:val="22"/>
        </w:rPr>
        <w:t>;</w:t>
      </w:r>
    </w:p>
    <w:p w:rsidR="00E84BB5" w:rsidRPr="00026425" w:rsidRDefault="00EC74CA" w:rsidP="00E55F82">
      <w:pPr>
        <w:numPr>
          <w:ilvl w:val="0"/>
          <w:numId w:val="3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na obszarze planu dopuszczenie lokalizacji </w:t>
      </w:r>
      <w:r w:rsidRPr="00026425">
        <w:rPr>
          <w:rFonts w:ascii="Arial" w:hAnsi="Arial" w:cs="Arial"/>
          <w:bCs/>
          <w:sz w:val="22"/>
          <w:szCs w:val="22"/>
          <w:lang w:val="cs-CZ"/>
        </w:rPr>
        <w:t>ciągów pieszych, rowerowych oraz pieszo-rowerowych;</w:t>
      </w:r>
    </w:p>
    <w:p w:rsidR="0000683F" w:rsidRPr="00026425" w:rsidRDefault="0000683F" w:rsidP="000922DF">
      <w:pPr>
        <w:numPr>
          <w:ilvl w:val="0"/>
          <w:numId w:val="3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kolor pokrycia dachowego w przypadku dachu o kącie nachylenia głównych połaci dachowych powyżej  20° – odcienie koloru czerwonego, brązowego lub grafitowego</w:t>
      </w:r>
      <w:r w:rsidR="00A667F2" w:rsidRPr="00026425">
        <w:rPr>
          <w:rFonts w:ascii="Arial" w:hAnsi="Arial" w:cs="Arial"/>
          <w:sz w:val="22"/>
          <w:szCs w:val="22"/>
        </w:rPr>
        <w:t>;</w:t>
      </w:r>
    </w:p>
    <w:p w:rsidR="00C3518C" w:rsidRPr="00026425" w:rsidRDefault="0000683F" w:rsidP="00C3518C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kolor elewacji – biały, odcienie beżu lub szarości lub </w:t>
      </w:r>
      <w:r w:rsidR="00C3518C" w:rsidRPr="00026425">
        <w:rPr>
          <w:rFonts w:ascii="Arial" w:hAnsi="Arial" w:cs="Arial"/>
          <w:sz w:val="22"/>
          <w:szCs w:val="22"/>
        </w:rPr>
        <w:t>kolory zastosowanych materiałów budowlanych w barwach dla nich naturalnych;</w:t>
      </w:r>
    </w:p>
    <w:p w:rsidR="0000683F" w:rsidRPr="00026425" w:rsidRDefault="0000683F" w:rsidP="000922DF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dopuszczenie lokalizacji </w:t>
      </w:r>
      <w:r w:rsidR="00AA1454" w:rsidRPr="00026425">
        <w:rPr>
          <w:rFonts w:ascii="Arial" w:hAnsi="Arial" w:cs="Arial"/>
          <w:sz w:val="22"/>
          <w:szCs w:val="22"/>
        </w:rPr>
        <w:t>tablic informacyjnych</w:t>
      </w:r>
      <w:r w:rsidR="004B4C92" w:rsidRPr="00026425">
        <w:rPr>
          <w:rFonts w:ascii="Arial" w:hAnsi="Arial" w:cs="Arial"/>
          <w:sz w:val="22"/>
          <w:szCs w:val="22"/>
        </w:rPr>
        <w:t>.</w:t>
      </w:r>
    </w:p>
    <w:p w:rsidR="008B4B3D" w:rsidRPr="00026425" w:rsidRDefault="008B4B3D" w:rsidP="00DF1E6A">
      <w:pPr>
        <w:pStyle w:val="Akapitzlist"/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bookmarkEnd w:id="4"/>
    <w:p w:rsidR="004C455B" w:rsidRPr="00026425" w:rsidRDefault="00FD22F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F26933" w:rsidRPr="00026425">
        <w:rPr>
          <w:rFonts w:ascii="Arial" w:hAnsi="Arial" w:cs="Arial"/>
          <w:b/>
          <w:sz w:val="22"/>
          <w:szCs w:val="22"/>
        </w:rPr>
        <w:t>5</w:t>
      </w:r>
      <w:r w:rsidR="009A66B0" w:rsidRPr="00026425">
        <w:rPr>
          <w:rFonts w:ascii="Arial" w:hAnsi="Arial" w:cs="Arial"/>
          <w:b/>
          <w:sz w:val="22"/>
          <w:szCs w:val="22"/>
        </w:rPr>
        <w:t xml:space="preserve">. </w:t>
      </w:r>
      <w:r w:rsidR="004C455B" w:rsidRPr="00026425">
        <w:rPr>
          <w:rFonts w:ascii="Arial" w:hAnsi="Arial" w:cs="Arial"/>
          <w:sz w:val="22"/>
          <w:szCs w:val="22"/>
        </w:rPr>
        <w:t>W zakresie zasad ochrony środowiska, przyrody i krajobrazu oraz kształtowania krajobrazu ustala się:</w:t>
      </w:r>
    </w:p>
    <w:p w:rsidR="00E55F82" w:rsidRPr="00026425" w:rsidRDefault="00E55F82" w:rsidP="00E55F82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5" w:name="_Hlk527388000"/>
      <w:bookmarkStart w:id="6" w:name="_Hlk500935466"/>
      <w:bookmarkStart w:id="7" w:name="_Hlk481403568"/>
      <w:r w:rsidRPr="00026425">
        <w:rPr>
          <w:rFonts w:ascii="Arial" w:hAnsi="Arial" w:cs="Arial"/>
          <w:bCs/>
          <w:sz w:val="22"/>
          <w:szCs w:val="22"/>
        </w:rPr>
        <w:t xml:space="preserve">nakaz, aby oddziaływanie wynikające z przeznaczenia terenu nie powodowało przekroczenia, poza obszarem do którego prowadzący działalność posiada tytuł prawny, standardów jakości środowiska, </w:t>
      </w:r>
      <w:bookmarkStart w:id="8" w:name="_Hlk13145788"/>
      <w:r w:rsidRPr="00026425">
        <w:rPr>
          <w:rFonts w:ascii="Arial" w:hAnsi="Arial" w:cs="Arial"/>
          <w:bCs/>
          <w:sz w:val="22"/>
          <w:szCs w:val="22"/>
        </w:rPr>
        <w:t>z wyjątkiem emisji określonych w przepisach odrębnych</w:t>
      </w:r>
      <w:bookmarkEnd w:id="8"/>
      <w:r w:rsidRPr="00026425">
        <w:rPr>
          <w:rFonts w:ascii="Arial" w:hAnsi="Arial" w:cs="Arial"/>
          <w:bCs/>
          <w:sz w:val="22"/>
          <w:szCs w:val="22"/>
        </w:rPr>
        <w:t>;</w:t>
      </w:r>
      <w:bookmarkEnd w:id="5"/>
    </w:p>
    <w:p w:rsidR="00E54542" w:rsidRPr="00026425" w:rsidRDefault="0000683F" w:rsidP="008A14FE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zakaz lokalizacji przedsięwzięć mogących znacząco oddziaływać na środowisko, z</w:t>
      </w:r>
      <w:r w:rsidR="00E55F82" w:rsidRPr="00026425">
        <w:rPr>
          <w:rFonts w:ascii="Arial" w:hAnsi="Arial" w:cs="Arial"/>
          <w:sz w:val="22"/>
          <w:szCs w:val="22"/>
        </w:rPr>
        <w:t xml:space="preserve"> wyjątkiem</w:t>
      </w:r>
      <w:r w:rsidR="00E54542" w:rsidRPr="00026425">
        <w:rPr>
          <w:rFonts w:ascii="Arial" w:hAnsi="Arial" w:cs="Arial"/>
          <w:sz w:val="22"/>
          <w:szCs w:val="22"/>
        </w:rPr>
        <w:t>:</w:t>
      </w:r>
    </w:p>
    <w:p w:rsidR="00E54542" w:rsidRPr="00026425" w:rsidRDefault="00E54542" w:rsidP="00E54542">
      <w:pPr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lastRenderedPageBreak/>
        <w:t>zabudowy mieszkaniowej wraz z towarzyszącą jej infrastrukturą,</w:t>
      </w:r>
    </w:p>
    <w:p w:rsidR="00E54542" w:rsidRPr="00026425" w:rsidRDefault="00E54542" w:rsidP="00E54542">
      <w:pPr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>garaży, parkingów samochodowych lub zespołów parkingów, w tym na potrzeby planowanych, realizowanych lub zrealizowanych przedsięwzięć, o których mowa w lit. a, wraz z towarzyszącą im infrastrukturą,</w:t>
      </w:r>
    </w:p>
    <w:p w:rsidR="003D14A6" w:rsidRPr="00026425" w:rsidRDefault="0000683F" w:rsidP="00E54542">
      <w:pPr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inwestycji celu publicznego;</w:t>
      </w:r>
    </w:p>
    <w:p w:rsidR="002E1394" w:rsidRPr="00026425" w:rsidRDefault="002E1394" w:rsidP="003D14A6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nakaz ochrony wód podziemnych, ze względu na położenie obszaru objętego planem  w granicach</w:t>
      </w:r>
      <w:r w:rsidR="00A667F2" w:rsidRPr="00026425">
        <w:rPr>
          <w:rFonts w:ascii="Arial" w:hAnsi="Arial" w:cs="Arial"/>
          <w:sz w:val="22"/>
          <w:szCs w:val="22"/>
        </w:rPr>
        <w:t xml:space="preserve"> </w:t>
      </w:r>
      <w:r w:rsidR="003D14A6" w:rsidRPr="00026425">
        <w:rPr>
          <w:rFonts w:ascii="Arial" w:hAnsi="Arial" w:cs="Arial"/>
          <w:sz w:val="22"/>
          <w:szCs w:val="22"/>
        </w:rPr>
        <w:t>Głównego Zbiornika Wód Podziemnych nr 143 Subzbiornik Inowrocław-Gniezno, o średniej głębokości ujęć – 120 m p.p.t.</w:t>
      </w:r>
      <w:r w:rsidR="00A667F2" w:rsidRPr="00026425">
        <w:rPr>
          <w:rFonts w:ascii="Arial" w:hAnsi="Arial" w:cs="Arial"/>
          <w:sz w:val="22"/>
          <w:szCs w:val="22"/>
        </w:rPr>
        <w:t xml:space="preserve">, </w:t>
      </w:r>
      <w:r w:rsidRPr="00026425">
        <w:rPr>
          <w:rFonts w:ascii="Arial" w:hAnsi="Arial" w:cs="Arial"/>
          <w:sz w:val="22"/>
          <w:szCs w:val="22"/>
        </w:rPr>
        <w:t xml:space="preserve">poprzez zagospodarowanie ścieków </w:t>
      </w:r>
      <w:r w:rsidR="00AA1454" w:rsidRPr="00026425">
        <w:rPr>
          <w:rFonts w:ascii="Arial" w:hAnsi="Arial" w:cs="Arial"/>
          <w:sz w:val="22"/>
          <w:szCs w:val="22"/>
        </w:rPr>
        <w:t>komunalnych</w:t>
      </w:r>
      <w:r w:rsidRPr="00026425">
        <w:rPr>
          <w:rFonts w:ascii="Arial" w:hAnsi="Arial" w:cs="Arial"/>
          <w:sz w:val="22"/>
          <w:szCs w:val="22"/>
        </w:rPr>
        <w:t xml:space="preserve"> zgodnie z ustaleniami uchwały oraz zgodnie z przepisami odrębnymi;</w:t>
      </w:r>
    </w:p>
    <w:p w:rsidR="005143A8" w:rsidRPr="00026425" w:rsidRDefault="00F82AA7" w:rsidP="00E55F82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 zakresie ochrony przed hałasem</w:t>
      </w:r>
      <w:r w:rsidR="00E55F82" w:rsidRPr="00026425">
        <w:rPr>
          <w:rFonts w:ascii="Arial" w:hAnsi="Arial" w:cs="Arial"/>
          <w:sz w:val="22"/>
          <w:szCs w:val="22"/>
        </w:rPr>
        <w:t xml:space="preserve"> </w:t>
      </w:r>
      <w:r w:rsidR="001F2655" w:rsidRPr="00026425">
        <w:rPr>
          <w:rFonts w:ascii="Arial" w:hAnsi="Arial" w:cs="Arial"/>
          <w:sz w:val="22"/>
          <w:szCs w:val="22"/>
        </w:rPr>
        <w:t>teren</w:t>
      </w:r>
      <w:r w:rsidR="00A667F2" w:rsidRPr="00026425">
        <w:rPr>
          <w:rFonts w:ascii="Arial" w:hAnsi="Arial" w:cs="Arial"/>
          <w:sz w:val="22"/>
          <w:szCs w:val="22"/>
        </w:rPr>
        <w:t>y</w:t>
      </w:r>
      <w:r w:rsidR="001F2655" w:rsidRPr="00026425">
        <w:rPr>
          <w:rFonts w:ascii="Arial" w:hAnsi="Arial" w:cs="Arial"/>
          <w:sz w:val="22"/>
          <w:szCs w:val="22"/>
        </w:rPr>
        <w:t xml:space="preserve"> </w:t>
      </w:r>
      <w:r w:rsidR="000724C0" w:rsidRPr="00026425">
        <w:rPr>
          <w:rFonts w:ascii="Arial" w:hAnsi="Arial" w:cs="Arial"/>
          <w:sz w:val="22"/>
          <w:szCs w:val="22"/>
        </w:rPr>
        <w:t>MW</w:t>
      </w:r>
      <w:r w:rsidR="00E55F82" w:rsidRPr="00026425">
        <w:rPr>
          <w:rFonts w:ascii="Arial" w:hAnsi="Arial" w:cs="Arial"/>
          <w:sz w:val="22"/>
          <w:szCs w:val="22"/>
        </w:rPr>
        <w:t xml:space="preserve">, </w:t>
      </w:r>
      <w:r w:rsidR="000724C0" w:rsidRPr="00026425">
        <w:rPr>
          <w:rFonts w:ascii="Arial" w:hAnsi="Arial" w:cs="Arial"/>
          <w:sz w:val="22"/>
          <w:szCs w:val="22"/>
        </w:rPr>
        <w:t xml:space="preserve">kwalifikowane są jako tereny </w:t>
      </w:r>
      <w:r w:rsidR="000873E1" w:rsidRPr="00026425">
        <w:rPr>
          <w:rFonts w:ascii="Arial" w:hAnsi="Arial" w:cs="Arial"/>
          <w:sz w:val="22"/>
          <w:szCs w:val="22"/>
        </w:rPr>
        <w:t>zabudowy mieszkaniowej wielorodzinnej</w:t>
      </w:r>
      <w:r w:rsidR="00E55F82" w:rsidRPr="00026425">
        <w:rPr>
          <w:rFonts w:ascii="Arial" w:hAnsi="Arial" w:cs="Arial"/>
          <w:sz w:val="22"/>
          <w:szCs w:val="22"/>
        </w:rPr>
        <w:t xml:space="preserve"> i zamieszkania zbiorowego</w:t>
      </w:r>
      <w:r w:rsidR="000724C0" w:rsidRPr="00026425">
        <w:rPr>
          <w:rFonts w:ascii="Arial" w:hAnsi="Arial" w:cs="Arial"/>
          <w:sz w:val="22"/>
          <w:szCs w:val="22"/>
        </w:rPr>
        <w:t xml:space="preserve">, </w:t>
      </w:r>
      <w:r w:rsidR="001F2655" w:rsidRPr="00026425">
        <w:rPr>
          <w:rFonts w:ascii="Arial" w:hAnsi="Arial" w:cs="Arial"/>
          <w:bCs/>
          <w:sz w:val="22"/>
          <w:szCs w:val="22"/>
        </w:rPr>
        <w:t>z</w:t>
      </w:r>
      <w:r w:rsidR="000724C0" w:rsidRPr="00026425">
        <w:rPr>
          <w:rFonts w:ascii="Arial" w:hAnsi="Arial" w:cs="Arial"/>
          <w:bCs/>
          <w:sz w:val="22"/>
          <w:szCs w:val="22"/>
        </w:rPr>
        <w:t>godnie z przepisami odrębnymi</w:t>
      </w:r>
      <w:r w:rsidR="00A667F2" w:rsidRPr="00026425">
        <w:rPr>
          <w:rFonts w:ascii="Arial" w:hAnsi="Arial" w:cs="Arial"/>
          <w:bCs/>
          <w:sz w:val="22"/>
          <w:szCs w:val="22"/>
        </w:rPr>
        <w:t>.</w:t>
      </w:r>
    </w:p>
    <w:bookmarkEnd w:id="6"/>
    <w:p w:rsidR="000724C0" w:rsidRPr="00026425" w:rsidRDefault="000724C0" w:rsidP="000922DF">
      <w:pPr>
        <w:spacing w:line="276" w:lineRule="auto"/>
        <w:ind w:left="644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7"/>
    <w:p w:rsidR="00E76F10" w:rsidRPr="00026425" w:rsidRDefault="00A12EB2" w:rsidP="00A667F2">
      <w:pPr>
        <w:pStyle w:val="Legenda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§</w:t>
      </w:r>
      <w:r w:rsidR="00516565" w:rsidRPr="00026425">
        <w:rPr>
          <w:rFonts w:ascii="Arial" w:hAnsi="Arial" w:cs="Arial"/>
          <w:sz w:val="22"/>
          <w:szCs w:val="22"/>
        </w:rPr>
        <w:t>6</w:t>
      </w:r>
      <w:r w:rsidR="009A2120" w:rsidRPr="00026425">
        <w:rPr>
          <w:rFonts w:ascii="Arial" w:hAnsi="Arial" w:cs="Arial"/>
          <w:sz w:val="22"/>
          <w:szCs w:val="22"/>
        </w:rPr>
        <w:t>.</w:t>
      </w:r>
      <w:r w:rsidR="00A42E21" w:rsidRPr="00026425">
        <w:rPr>
          <w:rFonts w:ascii="Arial" w:hAnsi="Arial" w:cs="Arial"/>
          <w:sz w:val="22"/>
          <w:szCs w:val="22"/>
        </w:rPr>
        <w:t xml:space="preserve"> </w:t>
      </w:r>
      <w:r w:rsidR="00A667F2" w:rsidRPr="00026425">
        <w:rPr>
          <w:rFonts w:ascii="Arial" w:hAnsi="Arial" w:cs="Arial"/>
          <w:b w:val="0"/>
          <w:sz w:val="22"/>
          <w:szCs w:val="22"/>
        </w:rPr>
        <w:t>W zakresie zasad ochrony dziedzictwa kulturowego i zabytków, w tym krajobrazów kulturowych, oraz dóbr kultury współczesnej, nie podejmuje się ustaleń.</w:t>
      </w:r>
    </w:p>
    <w:p w:rsidR="00A667F2" w:rsidRPr="00026425" w:rsidRDefault="00A667F2" w:rsidP="00A667F2">
      <w:pPr>
        <w:rPr>
          <w:lang w:eastAsia="en-US"/>
        </w:rPr>
      </w:pPr>
    </w:p>
    <w:p w:rsidR="00E76F10" w:rsidRPr="00026425" w:rsidRDefault="00A12EB2" w:rsidP="00A81933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516565" w:rsidRPr="00026425">
        <w:rPr>
          <w:rFonts w:ascii="Arial" w:hAnsi="Arial" w:cs="Arial"/>
          <w:b/>
          <w:sz w:val="22"/>
          <w:szCs w:val="22"/>
        </w:rPr>
        <w:t>7</w:t>
      </w:r>
      <w:r w:rsidR="00D74463" w:rsidRPr="00026425">
        <w:rPr>
          <w:rFonts w:ascii="Arial" w:hAnsi="Arial" w:cs="Arial"/>
          <w:b/>
          <w:sz w:val="22"/>
          <w:szCs w:val="22"/>
        </w:rPr>
        <w:t xml:space="preserve">. </w:t>
      </w:r>
      <w:r w:rsidR="00A667F2" w:rsidRPr="00026425">
        <w:rPr>
          <w:rFonts w:ascii="Arial" w:hAnsi="Arial" w:cs="Arial"/>
          <w:sz w:val="22"/>
          <w:szCs w:val="22"/>
        </w:rPr>
        <w:t xml:space="preserve">W zakresie wymagań wynikających z potrzeb kształtowania przestrzeni publicznych,  </w:t>
      </w:r>
      <w:r w:rsidR="00A81933" w:rsidRPr="00026425">
        <w:rPr>
          <w:rFonts w:ascii="Arial" w:hAnsi="Arial" w:cs="Arial"/>
          <w:sz w:val="22"/>
          <w:szCs w:val="22"/>
        </w:rPr>
        <w:t>nie podejmuje się ustaleń.</w:t>
      </w:r>
    </w:p>
    <w:p w:rsidR="00B07CE4" w:rsidRPr="00026425" w:rsidRDefault="00B07CE4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81625" w:rsidRPr="00026425" w:rsidRDefault="00381625" w:rsidP="00360560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§8.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eastAsia="Times New Roman" w:hAnsi="Arial" w:cs="Arial"/>
          <w:sz w:val="22"/>
          <w:szCs w:val="22"/>
        </w:rPr>
        <w:t>W zakresie granic i sposobów zagospodarowania terenów lub obiektów podlegających ochronie, na podstawie odrębnych przepisów, terenów górniczych, a także obszarów szczególnego zagrożenia powodzią, obszarów osuwania się mas ziemnych oraz krajobrazów priorytetowych określonych w audycie krajobrazowym oraz w planach zagospodarowania przestrzennego województwa</w:t>
      </w:r>
      <w:r w:rsidR="00A81933" w:rsidRPr="00026425">
        <w:rPr>
          <w:rFonts w:ascii="Arial" w:eastAsia="Times New Roman" w:hAnsi="Arial" w:cs="Arial"/>
          <w:sz w:val="22"/>
          <w:szCs w:val="22"/>
        </w:rPr>
        <w:t>,</w:t>
      </w:r>
      <w:r w:rsidRPr="00026425">
        <w:rPr>
          <w:rFonts w:ascii="Arial" w:eastAsia="Times New Roman" w:hAnsi="Arial" w:cs="Arial"/>
          <w:sz w:val="22"/>
          <w:szCs w:val="22"/>
        </w:rPr>
        <w:t xml:space="preserve"> nie podejmuje się ustaleń</w:t>
      </w:r>
      <w:r w:rsidRPr="00026425">
        <w:rPr>
          <w:rFonts w:ascii="Arial" w:hAnsi="Arial" w:cs="Arial"/>
          <w:sz w:val="22"/>
          <w:szCs w:val="22"/>
        </w:rPr>
        <w:t>.</w:t>
      </w:r>
    </w:p>
    <w:p w:rsidR="008255B0" w:rsidRPr="00026425" w:rsidRDefault="008255B0" w:rsidP="00360560">
      <w:pPr>
        <w:pStyle w:val="Akapitzlist"/>
        <w:widowControl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A0FEB" w:rsidRPr="00026425" w:rsidRDefault="005A0FEB" w:rsidP="00360560">
      <w:pPr>
        <w:pStyle w:val="Legenda"/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26425">
        <w:rPr>
          <w:rFonts w:ascii="Arial" w:hAnsi="Arial" w:cs="Arial"/>
          <w:bCs w:val="0"/>
          <w:sz w:val="22"/>
          <w:szCs w:val="22"/>
        </w:rPr>
        <w:t>§</w:t>
      </w:r>
      <w:r w:rsidR="006707E7" w:rsidRPr="00026425">
        <w:rPr>
          <w:rFonts w:ascii="Arial" w:hAnsi="Arial" w:cs="Arial"/>
          <w:bCs w:val="0"/>
          <w:sz w:val="22"/>
          <w:szCs w:val="22"/>
        </w:rPr>
        <w:t>9</w:t>
      </w:r>
      <w:r w:rsidRPr="00026425">
        <w:rPr>
          <w:rFonts w:ascii="Arial" w:hAnsi="Arial" w:cs="Arial"/>
          <w:bCs w:val="0"/>
          <w:sz w:val="22"/>
          <w:szCs w:val="22"/>
        </w:rPr>
        <w:t>.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> Dla teren</w:t>
      </w:r>
      <w:r w:rsidR="001E1DC7" w:rsidRPr="00026425">
        <w:rPr>
          <w:rFonts w:ascii="Arial" w:hAnsi="Arial" w:cs="Arial"/>
          <w:b w:val="0"/>
          <w:bCs w:val="0"/>
          <w:sz w:val="22"/>
          <w:szCs w:val="22"/>
        </w:rPr>
        <w:t>ów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zabudowy mieszkaniowej wielorodzinnej, oznaczon</w:t>
      </w:r>
      <w:r w:rsidR="001E1DC7" w:rsidRPr="00026425">
        <w:rPr>
          <w:rFonts w:ascii="Arial" w:hAnsi="Arial" w:cs="Arial"/>
          <w:b w:val="0"/>
          <w:bCs w:val="0"/>
          <w:sz w:val="22"/>
          <w:szCs w:val="22"/>
        </w:rPr>
        <w:t>ych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na rysunku planu symbol</w:t>
      </w:r>
      <w:r w:rsidR="001E1DC7" w:rsidRPr="00026425">
        <w:rPr>
          <w:rFonts w:ascii="Arial" w:hAnsi="Arial" w:cs="Arial"/>
          <w:b w:val="0"/>
          <w:bCs w:val="0"/>
          <w:sz w:val="22"/>
          <w:szCs w:val="22"/>
        </w:rPr>
        <w:t>ami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1MW,</w:t>
      </w:r>
      <w:r w:rsidR="001E1DC7" w:rsidRPr="00026425">
        <w:rPr>
          <w:rFonts w:ascii="Arial" w:hAnsi="Arial" w:cs="Arial"/>
          <w:b w:val="0"/>
          <w:bCs w:val="0"/>
          <w:sz w:val="22"/>
          <w:szCs w:val="22"/>
        </w:rPr>
        <w:t xml:space="preserve"> 2MW,</w:t>
      </w: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14701" w:rsidRPr="00026425">
        <w:rPr>
          <w:rFonts w:ascii="Arial" w:hAnsi="Arial" w:cs="Arial"/>
          <w:b w:val="0"/>
          <w:bCs w:val="0"/>
          <w:sz w:val="22"/>
          <w:szCs w:val="22"/>
        </w:rPr>
        <w:t xml:space="preserve">3MW, </w:t>
      </w:r>
      <w:r w:rsidRPr="00026425">
        <w:rPr>
          <w:rFonts w:ascii="Arial" w:hAnsi="Arial" w:cs="Arial"/>
          <w:b w:val="0"/>
          <w:sz w:val="22"/>
          <w:szCs w:val="22"/>
        </w:rPr>
        <w:t>ustala się następujące zasady kształtowania zabudowy oraz wskaźniki zagospodarowania terenu:</w:t>
      </w:r>
    </w:p>
    <w:p w:rsidR="007E27A0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eastAsia="Times New Roman" w:hAnsi="Arial" w:cs="Arial"/>
          <w:sz w:val="22"/>
          <w:szCs w:val="22"/>
        </w:rPr>
        <w:t>przeznaczenie podstawowe</w:t>
      </w:r>
      <w:r w:rsidR="00E87EB7" w:rsidRPr="00026425">
        <w:rPr>
          <w:rFonts w:ascii="Arial" w:eastAsia="Times New Roman" w:hAnsi="Arial" w:cs="Arial"/>
          <w:sz w:val="22"/>
          <w:szCs w:val="22"/>
        </w:rPr>
        <w:t>:</w:t>
      </w:r>
      <w:r w:rsidRPr="00026425">
        <w:rPr>
          <w:rFonts w:ascii="Arial" w:eastAsia="Times New Roman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budynk</w:t>
      </w:r>
      <w:r w:rsidR="001E1DC7" w:rsidRPr="00026425">
        <w:rPr>
          <w:rFonts w:ascii="Arial" w:hAnsi="Arial" w:cs="Arial"/>
          <w:sz w:val="22"/>
          <w:szCs w:val="22"/>
        </w:rPr>
        <w:t>i</w:t>
      </w:r>
      <w:r w:rsidRPr="00026425">
        <w:rPr>
          <w:rFonts w:ascii="Arial" w:hAnsi="Arial" w:cs="Arial"/>
          <w:sz w:val="22"/>
          <w:szCs w:val="22"/>
        </w:rPr>
        <w:t xml:space="preserve"> mieszkaln</w:t>
      </w:r>
      <w:r w:rsidR="001E1DC7" w:rsidRPr="00026425">
        <w:rPr>
          <w:rFonts w:ascii="Arial" w:hAnsi="Arial" w:cs="Arial"/>
          <w:sz w:val="22"/>
          <w:szCs w:val="22"/>
        </w:rPr>
        <w:t>e</w:t>
      </w:r>
      <w:r w:rsidRPr="00026425">
        <w:rPr>
          <w:rFonts w:ascii="Arial" w:hAnsi="Arial" w:cs="Arial"/>
          <w:sz w:val="22"/>
          <w:szCs w:val="22"/>
        </w:rPr>
        <w:t xml:space="preserve"> wielorodzinn</w:t>
      </w:r>
      <w:r w:rsidR="001E1DC7" w:rsidRPr="00026425">
        <w:rPr>
          <w:rFonts w:ascii="Arial" w:hAnsi="Arial" w:cs="Arial"/>
          <w:sz w:val="22"/>
          <w:szCs w:val="22"/>
        </w:rPr>
        <w:t>e</w:t>
      </w:r>
      <w:r w:rsidRPr="00026425">
        <w:rPr>
          <w:rFonts w:ascii="Arial" w:hAnsi="Arial" w:cs="Arial"/>
          <w:sz w:val="22"/>
          <w:szCs w:val="22"/>
        </w:rPr>
        <w:t>;</w:t>
      </w:r>
    </w:p>
    <w:p w:rsidR="007E27A0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przeznaczenie uzupełniające</w:t>
      </w:r>
      <w:r w:rsidR="00E87EB7" w:rsidRPr="00026425">
        <w:rPr>
          <w:rFonts w:ascii="Arial" w:hAnsi="Arial" w:cs="Arial"/>
          <w:sz w:val="22"/>
          <w:szCs w:val="22"/>
        </w:rPr>
        <w:t>:</w:t>
      </w:r>
    </w:p>
    <w:p w:rsidR="005C566D" w:rsidRPr="00026425" w:rsidRDefault="005C566D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lokale usługowe, z zakresu usług nieuciążliwych,</w:t>
      </w:r>
    </w:p>
    <w:p w:rsidR="005C566D" w:rsidRPr="00026425" w:rsidRDefault="001E1DC7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place zabaw oraz obiekty rekreacji,</w:t>
      </w:r>
    </w:p>
    <w:p w:rsidR="005C566D" w:rsidRPr="00026425" w:rsidRDefault="001E1DC7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wiaty o maksymalnej wysokości do 4,0 m</w:t>
      </w:r>
      <w:r w:rsidR="00360560" w:rsidRPr="00026425">
        <w:rPr>
          <w:rFonts w:ascii="Arial" w:hAnsi="Arial" w:cs="Arial"/>
          <w:sz w:val="22"/>
          <w:szCs w:val="22"/>
        </w:rPr>
        <w:t>,</w:t>
      </w:r>
    </w:p>
    <w:p w:rsidR="005C566D" w:rsidRPr="00026425" w:rsidRDefault="00360560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elementy  zagospodarowania  terenu  służące  zaprojektowanym  funkcjom podstawowym</w:t>
      </w:r>
      <w:r w:rsidR="005C566D" w:rsidRPr="00026425">
        <w:rPr>
          <w:rFonts w:ascii="Arial" w:hAnsi="Arial" w:cs="Arial"/>
          <w:sz w:val="22"/>
          <w:szCs w:val="22"/>
        </w:rPr>
        <w:t>,</w:t>
      </w:r>
    </w:p>
    <w:p w:rsidR="005C566D" w:rsidRPr="00026425" w:rsidRDefault="005C566D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sieci i urządzenia infrastruktury technicznej,</w:t>
      </w:r>
    </w:p>
    <w:p w:rsidR="005C566D" w:rsidRPr="00026425" w:rsidRDefault="005C566D" w:rsidP="005C566D">
      <w:pPr>
        <w:pStyle w:val="Akapitzlist"/>
        <w:widowControl/>
        <w:numPr>
          <w:ilvl w:val="1"/>
          <w:numId w:val="3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miejsca gromadzenia odpadów stałych;</w:t>
      </w:r>
    </w:p>
    <w:p w:rsidR="00102A6A" w:rsidRPr="00026425" w:rsidRDefault="00DF1E6A" w:rsidP="00360560">
      <w:pPr>
        <w:numPr>
          <w:ilvl w:val="0"/>
          <w:numId w:val="2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realizacji</w:t>
      </w:r>
      <w:r w:rsidR="00E54542" w:rsidRPr="00026425">
        <w:rPr>
          <w:rFonts w:ascii="Arial" w:hAnsi="Arial" w:cs="Arial"/>
          <w:sz w:val="22"/>
          <w:szCs w:val="22"/>
        </w:rPr>
        <w:t xml:space="preserve"> garaży i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870D83" w:rsidRPr="00026425">
        <w:rPr>
          <w:rFonts w:ascii="Arial" w:hAnsi="Arial" w:cs="Arial"/>
          <w:sz w:val="22"/>
          <w:szCs w:val="22"/>
        </w:rPr>
        <w:t>stanowisk</w:t>
      </w:r>
      <w:r w:rsidRPr="00026425">
        <w:rPr>
          <w:rFonts w:ascii="Arial" w:hAnsi="Arial" w:cs="Arial"/>
          <w:sz w:val="22"/>
          <w:szCs w:val="22"/>
        </w:rPr>
        <w:t xml:space="preserve"> postojowych w kondygnacjach podziemnych </w:t>
      </w:r>
      <w:r w:rsidR="00102A6A" w:rsidRPr="00026425">
        <w:rPr>
          <w:rFonts w:ascii="Arial" w:hAnsi="Arial" w:cs="Arial"/>
          <w:sz w:val="22"/>
          <w:szCs w:val="22"/>
        </w:rPr>
        <w:t xml:space="preserve">lub nadziemnych budynków; </w:t>
      </w:r>
    </w:p>
    <w:p w:rsidR="00360560" w:rsidRPr="00026425" w:rsidRDefault="00360560" w:rsidP="00360560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dopuszczenie realizacji budynków zawierających parkingi wielopoziomowe; </w:t>
      </w:r>
    </w:p>
    <w:p w:rsidR="007E27A0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minimalny wskaźnik intensywności zabudowy na działce budowlanej: 0,</w:t>
      </w:r>
      <w:r w:rsidR="00E87EB7" w:rsidRPr="00026425">
        <w:rPr>
          <w:rFonts w:ascii="Arial" w:hAnsi="Arial" w:cs="Arial"/>
          <w:sz w:val="22"/>
          <w:szCs w:val="22"/>
        </w:rPr>
        <w:t>01</w:t>
      </w:r>
      <w:r w:rsidRPr="00026425">
        <w:rPr>
          <w:rFonts w:ascii="Arial" w:hAnsi="Arial" w:cs="Arial"/>
          <w:sz w:val="22"/>
          <w:szCs w:val="22"/>
        </w:rPr>
        <w:t>;</w:t>
      </w:r>
    </w:p>
    <w:p w:rsidR="007A463A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maksymalny wskaźnik intensywności zabudowy na działce budowlanej</w:t>
      </w:r>
      <w:r w:rsidR="007A463A" w:rsidRPr="00026425">
        <w:rPr>
          <w:rFonts w:ascii="Arial" w:hAnsi="Arial" w:cs="Arial"/>
          <w:sz w:val="22"/>
          <w:szCs w:val="22"/>
        </w:rPr>
        <w:t xml:space="preserve">: </w:t>
      </w:r>
      <w:r w:rsidR="00740942" w:rsidRPr="00026425">
        <w:rPr>
          <w:rFonts w:ascii="Arial" w:hAnsi="Arial" w:cs="Arial"/>
          <w:sz w:val="22"/>
          <w:szCs w:val="22"/>
        </w:rPr>
        <w:t>3,0</w:t>
      </w:r>
      <w:r w:rsidR="007A463A" w:rsidRPr="00026425">
        <w:rPr>
          <w:rFonts w:ascii="Arial" w:hAnsi="Arial" w:cs="Arial"/>
          <w:sz w:val="22"/>
          <w:szCs w:val="22"/>
        </w:rPr>
        <w:t>0</w:t>
      </w:r>
      <w:r w:rsidR="00FA708E" w:rsidRPr="00026425">
        <w:rPr>
          <w:rFonts w:ascii="Arial" w:hAnsi="Arial" w:cs="Arial"/>
          <w:sz w:val="22"/>
          <w:szCs w:val="22"/>
        </w:rPr>
        <w:t>;</w:t>
      </w:r>
    </w:p>
    <w:p w:rsidR="007E27A0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maksymalną powierzchnię zabudowy w stosunku do powierzchni działki: </w:t>
      </w:r>
      <w:r w:rsidR="00E70CB2" w:rsidRPr="00026425">
        <w:rPr>
          <w:rFonts w:ascii="Arial" w:hAnsi="Arial" w:cs="Arial"/>
          <w:sz w:val="22"/>
          <w:szCs w:val="22"/>
        </w:rPr>
        <w:t>5</w:t>
      </w:r>
      <w:r w:rsidRPr="00026425">
        <w:rPr>
          <w:rFonts w:ascii="Arial" w:hAnsi="Arial" w:cs="Arial"/>
          <w:sz w:val="22"/>
          <w:szCs w:val="22"/>
        </w:rPr>
        <w:t>0%</w:t>
      </w:r>
      <w:r w:rsidR="00FA708E" w:rsidRPr="00026425">
        <w:rPr>
          <w:rFonts w:ascii="Arial" w:hAnsi="Arial" w:cs="Arial"/>
          <w:sz w:val="22"/>
          <w:szCs w:val="22"/>
        </w:rPr>
        <w:t>;</w:t>
      </w:r>
    </w:p>
    <w:p w:rsidR="007E27A0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minimalny udział powierzchni terenu biologicznie czynnego w stosunku do powierzchni działki budowlanej: </w:t>
      </w:r>
      <w:r w:rsidR="00102A6A" w:rsidRPr="00026425">
        <w:rPr>
          <w:rFonts w:ascii="Arial" w:hAnsi="Arial" w:cs="Arial"/>
          <w:sz w:val="22"/>
          <w:szCs w:val="22"/>
        </w:rPr>
        <w:t>2</w:t>
      </w:r>
      <w:r w:rsidRPr="00026425">
        <w:rPr>
          <w:rFonts w:ascii="Arial" w:hAnsi="Arial" w:cs="Arial"/>
          <w:sz w:val="22"/>
          <w:szCs w:val="22"/>
        </w:rPr>
        <w:t>0%;</w:t>
      </w:r>
    </w:p>
    <w:p w:rsidR="00854E97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maksymalną wysokość</w:t>
      </w:r>
      <w:r w:rsidR="001E1DC7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budynk</w:t>
      </w:r>
      <w:r w:rsidR="001E1DC7" w:rsidRPr="00026425">
        <w:rPr>
          <w:rFonts w:ascii="Arial" w:hAnsi="Arial" w:cs="Arial"/>
          <w:sz w:val="22"/>
          <w:szCs w:val="22"/>
        </w:rPr>
        <w:t xml:space="preserve">ów: </w:t>
      </w:r>
      <w:r w:rsidR="00102A6A" w:rsidRPr="00026425">
        <w:rPr>
          <w:rFonts w:ascii="Arial" w:hAnsi="Arial" w:cs="Arial"/>
          <w:sz w:val="22"/>
          <w:szCs w:val="22"/>
        </w:rPr>
        <w:t>2</w:t>
      </w:r>
      <w:r w:rsidR="00840A54" w:rsidRPr="00026425">
        <w:rPr>
          <w:rFonts w:ascii="Arial" w:hAnsi="Arial" w:cs="Arial"/>
          <w:sz w:val="22"/>
          <w:szCs w:val="22"/>
        </w:rPr>
        <w:t>0</w:t>
      </w:r>
      <w:r w:rsidR="00102A6A" w:rsidRPr="00026425">
        <w:rPr>
          <w:rFonts w:ascii="Arial" w:hAnsi="Arial" w:cs="Arial"/>
          <w:sz w:val="22"/>
          <w:szCs w:val="22"/>
        </w:rPr>
        <w:t>,</w:t>
      </w:r>
      <w:r w:rsidR="00840A54" w:rsidRPr="00026425">
        <w:rPr>
          <w:rFonts w:ascii="Arial" w:hAnsi="Arial" w:cs="Arial"/>
          <w:sz w:val="22"/>
          <w:szCs w:val="22"/>
        </w:rPr>
        <w:t>0</w:t>
      </w:r>
      <w:r w:rsidRPr="00026425">
        <w:rPr>
          <w:rFonts w:ascii="Arial" w:hAnsi="Arial" w:cs="Arial"/>
          <w:sz w:val="22"/>
          <w:szCs w:val="22"/>
        </w:rPr>
        <w:t xml:space="preserve"> m</w:t>
      </w:r>
      <w:r w:rsidR="00854E97" w:rsidRPr="00026425">
        <w:rPr>
          <w:rFonts w:ascii="Arial" w:hAnsi="Arial" w:cs="Arial"/>
          <w:sz w:val="22"/>
          <w:szCs w:val="22"/>
        </w:rPr>
        <w:t>;</w:t>
      </w:r>
    </w:p>
    <w:p w:rsidR="00FB1BB1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maksymalną liczbę kondygnacji</w:t>
      </w:r>
      <w:r w:rsidR="001E1DC7" w:rsidRPr="00026425">
        <w:rPr>
          <w:rFonts w:ascii="Arial" w:hAnsi="Arial" w:cs="Arial"/>
          <w:sz w:val="22"/>
          <w:szCs w:val="22"/>
        </w:rPr>
        <w:t>:</w:t>
      </w:r>
      <w:r w:rsidR="00854E97" w:rsidRPr="00026425">
        <w:rPr>
          <w:rFonts w:ascii="Arial" w:hAnsi="Arial" w:cs="Arial"/>
          <w:sz w:val="22"/>
          <w:szCs w:val="22"/>
        </w:rPr>
        <w:t xml:space="preserve"> </w:t>
      </w:r>
      <w:r w:rsidR="00360560" w:rsidRPr="00026425">
        <w:rPr>
          <w:rFonts w:ascii="Arial" w:hAnsi="Arial" w:cs="Arial"/>
          <w:sz w:val="22"/>
          <w:szCs w:val="22"/>
        </w:rPr>
        <w:t>5</w:t>
      </w:r>
      <w:r w:rsidR="00FB1BB1" w:rsidRPr="00026425">
        <w:rPr>
          <w:rFonts w:ascii="Arial" w:hAnsi="Arial" w:cs="Arial"/>
          <w:sz w:val="22"/>
          <w:szCs w:val="22"/>
        </w:rPr>
        <w:t xml:space="preserve"> kondygnacj</w:t>
      </w:r>
      <w:r w:rsidR="00360560" w:rsidRPr="00026425">
        <w:rPr>
          <w:rFonts w:ascii="Arial" w:hAnsi="Arial" w:cs="Arial"/>
          <w:sz w:val="22"/>
          <w:szCs w:val="22"/>
        </w:rPr>
        <w:t>i</w:t>
      </w:r>
      <w:r w:rsidR="00FB1BB1" w:rsidRPr="00026425">
        <w:rPr>
          <w:rFonts w:ascii="Arial" w:hAnsi="Arial" w:cs="Arial"/>
          <w:sz w:val="22"/>
          <w:szCs w:val="22"/>
        </w:rPr>
        <w:t xml:space="preserve"> nadziemn</w:t>
      </w:r>
      <w:r w:rsidR="00360560" w:rsidRPr="00026425">
        <w:rPr>
          <w:rFonts w:ascii="Arial" w:hAnsi="Arial" w:cs="Arial"/>
          <w:sz w:val="22"/>
          <w:szCs w:val="22"/>
        </w:rPr>
        <w:t xml:space="preserve">ych, </w:t>
      </w:r>
      <w:r w:rsidR="00FB1BB1" w:rsidRPr="00026425">
        <w:rPr>
          <w:rFonts w:ascii="Arial" w:hAnsi="Arial" w:cs="Arial"/>
          <w:sz w:val="22"/>
          <w:szCs w:val="22"/>
        </w:rPr>
        <w:t>z zastrzeżeniem pkt 1</w:t>
      </w:r>
      <w:r w:rsidR="00360560" w:rsidRPr="00026425">
        <w:rPr>
          <w:rFonts w:ascii="Arial" w:hAnsi="Arial" w:cs="Arial"/>
          <w:sz w:val="22"/>
          <w:szCs w:val="22"/>
        </w:rPr>
        <w:t>1</w:t>
      </w:r>
      <w:r w:rsidR="00FB1BB1" w:rsidRPr="00026425">
        <w:rPr>
          <w:rFonts w:ascii="Arial" w:hAnsi="Arial" w:cs="Arial"/>
          <w:sz w:val="22"/>
          <w:szCs w:val="22"/>
        </w:rPr>
        <w:t>;</w:t>
      </w:r>
    </w:p>
    <w:p w:rsidR="001321E5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</w:t>
      </w:r>
      <w:r w:rsidR="001321E5" w:rsidRPr="00026425">
        <w:rPr>
          <w:rFonts w:ascii="Arial" w:hAnsi="Arial" w:cs="Arial"/>
          <w:sz w:val="22"/>
          <w:szCs w:val="22"/>
        </w:rPr>
        <w:t>:</w:t>
      </w:r>
    </w:p>
    <w:p w:rsidR="001321E5" w:rsidRPr="00026425" w:rsidRDefault="007E27A0" w:rsidP="00360560">
      <w:pPr>
        <w:numPr>
          <w:ilvl w:val="1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realizacji kondygnacji podziem</w:t>
      </w:r>
      <w:r w:rsidR="001E1DC7" w:rsidRPr="00026425">
        <w:rPr>
          <w:rFonts w:ascii="Arial" w:hAnsi="Arial" w:cs="Arial"/>
          <w:sz w:val="22"/>
          <w:szCs w:val="22"/>
        </w:rPr>
        <w:t>n</w:t>
      </w:r>
      <w:r w:rsidR="00F72CC0" w:rsidRPr="00026425">
        <w:rPr>
          <w:rFonts w:ascii="Arial" w:hAnsi="Arial" w:cs="Arial"/>
          <w:sz w:val="22"/>
          <w:szCs w:val="22"/>
        </w:rPr>
        <w:t>ej</w:t>
      </w:r>
      <w:r w:rsidR="001321E5" w:rsidRPr="00026425">
        <w:rPr>
          <w:rFonts w:ascii="Arial" w:hAnsi="Arial" w:cs="Arial"/>
          <w:sz w:val="22"/>
          <w:szCs w:val="22"/>
        </w:rPr>
        <w:t>,</w:t>
      </w:r>
    </w:p>
    <w:p w:rsidR="003D3AF3" w:rsidRPr="00026425" w:rsidRDefault="001321E5" w:rsidP="00360560">
      <w:pPr>
        <w:numPr>
          <w:ilvl w:val="1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realizacji pomieszczeń technicznych lub gospodarczych w poziomie poddasza w </w:t>
      </w:r>
      <w:r w:rsidRPr="00026425">
        <w:rPr>
          <w:rFonts w:ascii="Arial" w:hAnsi="Arial" w:cs="Arial"/>
          <w:sz w:val="22"/>
          <w:szCs w:val="22"/>
        </w:rPr>
        <w:lastRenderedPageBreak/>
        <w:t>przestrzeni dachu, w ramach dodatkowej kondygnacji technicznej przy czym nie dopuszcza się lokalizowania w tej kondygnacji pomieszczeń mieszkalnych;</w:t>
      </w:r>
    </w:p>
    <w:p w:rsidR="00E84BB5" w:rsidRPr="00026425" w:rsidRDefault="007E27A0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dachy</w:t>
      </w:r>
      <w:r w:rsidR="00DF1E6A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budynk</w:t>
      </w:r>
      <w:r w:rsidR="00DF1E6A" w:rsidRPr="00026425">
        <w:rPr>
          <w:rFonts w:ascii="Arial" w:hAnsi="Arial" w:cs="Arial"/>
          <w:sz w:val="22"/>
          <w:szCs w:val="22"/>
        </w:rPr>
        <w:t>ów</w:t>
      </w:r>
      <w:r w:rsidRPr="00026425">
        <w:rPr>
          <w:rFonts w:ascii="Arial" w:hAnsi="Arial" w:cs="Arial"/>
          <w:sz w:val="22"/>
          <w:szCs w:val="22"/>
        </w:rPr>
        <w:t>: dwu</w:t>
      </w:r>
      <w:r w:rsidR="003D3AF3" w:rsidRPr="00026425">
        <w:rPr>
          <w:rFonts w:ascii="Arial" w:hAnsi="Arial" w:cs="Arial"/>
          <w:sz w:val="22"/>
          <w:szCs w:val="22"/>
        </w:rPr>
        <w:t xml:space="preserve">-, </w:t>
      </w:r>
      <w:r w:rsidR="00DF1E6A" w:rsidRPr="00026425">
        <w:rPr>
          <w:rFonts w:ascii="Arial" w:hAnsi="Arial" w:cs="Arial"/>
          <w:sz w:val="22"/>
          <w:szCs w:val="22"/>
        </w:rPr>
        <w:t>lub wielospadowe</w:t>
      </w:r>
      <w:r w:rsidRPr="00026425">
        <w:rPr>
          <w:rFonts w:ascii="Arial" w:hAnsi="Arial" w:cs="Arial"/>
          <w:sz w:val="22"/>
          <w:szCs w:val="22"/>
        </w:rPr>
        <w:t xml:space="preserve">, o kącie nachylenia głównych połaci dachowych od </w:t>
      </w:r>
      <w:r w:rsidR="001321E5" w:rsidRPr="00026425">
        <w:rPr>
          <w:rFonts w:ascii="Arial" w:hAnsi="Arial" w:cs="Arial"/>
          <w:sz w:val="22"/>
          <w:szCs w:val="22"/>
        </w:rPr>
        <w:t>2</w:t>
      </w:r>
      <w:r w:rsidRPr="00026425">
        <w:rPr>
          <w:rFonts w:ascii="Arial" w:hAnsi="Arial" w:cs="Arial"/>
          <w:sz w:val="22"/>
          <w:szCs w:val="22"/>
        </w:rPr>
        <w:t xml:space="preserve">0° do </w:t>
      </w:r>
      <w:r w:rsidR="003D3AF3" w:rsidRPr="00026425">
        <w:rPr>
          <w:rFonts w:ascii="Arial" w:hAnsi="Arial" w:cs="Arial"/>
          <w:sz w:val="22"/>
          <w:szCs w:val="22"/>
        </w:rPr>
        <w:t>45</w:t>
      </w:r>
      <w:r w:rsidRPr="00026425">
        <w:rPr>
          <w:rFonts w:ascii="Arial" w:hAnsi="Arial" w:cs="Arial"/>
          <w:sz w:val="22"/>
          <w:szCs w:val="22"/>
        </w:rPr>
        <w:t>°,</w:t>
      </w:r>
      <w:r w:rsidR="003D3AF3" w:rsidRPr="00026425">
        <w:rPr>
          <w:rFonts w:ascii="Arial" w:hAnsi="Arial" w:cs="Arial"/>
          <w:sz w:val="22"/>
          <w:szCs w:val="22"/>
        </w:rPr>
        <w:t xml:space="preserve"> z dopuszczeniem nachylenia głównych połaci dachowych do 70° dla dachu mansardowego, </w:t>
      </w:r>
      <w:r w:rsidRPr="00026425">
        <w:rPr>
          <w:rFonts w:ascii="Arial" w:hAnsi="Arial" w:cs="Arial"/>
          <w:sz w:val="22"/>
          <w:szCs w:val="22"/>
        </w:rPr>
        <w:t>z zastrzeżeniem pkt 1</w:t>
      </w:r>
      <w:r w:rsidR="00A81933" w:rsidRPr="00026425">
        <w:rPr>
          <w:rFonts w:ascii="Arial" w:hAnsi="Arial" w:cs="Arial"/>
          <w:sz w:val="22"/>
          <w:szCs w:val="22"/>
        </w:rPr>
        <w:t>3</w:t>
      </w:r>
      <w:r w:rsidR="00E84BB5" w:rsidRPr="00026425">
        <w:rPr>
          <w:rFonts w:ascii="Arial" w:hAnsi="Arial" w:cs="Arial"/>
          <w:sz w:val="22"/>
          <w:szCs w:val="22"/>
        </w:rPr>
        <w:t xml:space="preserve"> i 1</w:t>
      </w:r>
      <w:r w:rsidR="00A81933" w:rsidRPr="00026425">
        <w:rPr>
          <w:rFonts w:ascii="Arial" w:hAnsi="Arial" w:cs="Arial"/>
          <w:sz w:val="22"/>
          <w:szCs w:val="22"/>
        </w:rPr>
        <w:t>4</w:t>
      </w:r>
      <w:r w:rsidR="00E84BB5" w:rsidRPr="00026425">
        <w:rPr>
          <w:rFonts w:ascii="Arial" w:hAnsi="Arial" w:cs="Arial"/>
          <w:sz w:val="22"/>
          <w:szCs w:val="22"/>
        </w:rPr>
        <w:t>;</w:t>
      </w:r>
    </w:p>
    <w:p w:rsidR="001321E5" w:rsidRPr="00026425" w:rsidRDefault="001321E5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innego niż określone w pkt 1</w:t>
      </w:r>
      <w:r w:rsidR="00360560" w:rsidRPr="00026425">
        <w:rPr>
          <w:rFonts w:ascii="Arial" w:hAnsi="Arial" w:cs="Arial"/>
          <w:sz w:val="22"/>
          <w:szCs w:val="22"/>
        </w:rPr>
        <w:t xml:space="preserve">2 </w:t>
      </w:r>
      <w:r w:rsidRPr="00026425">
        <w:rPr>
          <w:rFonts w:ascii="Arial" w:hAnsi="Arial" w:cs="Arial"/>
          <w:sz w:val="22"/>
          <w:szCs w:val="22"/>
        </w:rPr>
        <w:t>nachylenia połaci dachowych dla kafarków, lukarn, wieżyczek oraz innych elementów, których zastosowanie wynikać będzie z zaprojektowanej geometrii dachu;</w:t>
      </w:r>
    </w:p>
    <w:p w:rsidR="00E84BB5" w:rsidRPr="00026425" w:rsidRDefault="00E84BB5" w:rsidP="00360560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zastosowania zróżnicowanych form przekryć pozostałych połaci dachowych, w tym między innymi przekryć krzywiznowych, łukowych;</w:t>
      </w:r>
    </w:p>
    <w:p w:rsidR="00360560" w:rsidRPr="00026425" w:rsidRDefault="006707E7" w:rsidP="00360560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minimalną powierzchnię nowych działek budowlanych: 1000 m</w:t>
      </w:r>
      <w:r w:rsidRPr="00026425">
        <w:rPr>
          <w:rFonts w:ascii="Arial" w:hAnsi="Arial" w:cs="Arial"/>
          <w:sz w:val="22"/>
          <w:szCs w:val="22"/>
          <w:vertAlign w:val="superscript"/>
        </w:rPr>
        <w:t>2</w:t>
      </w:r>
      <w:r w:rsidRPr="00026425">
        <w:rPr>
          <w:rFonts w:ascii="Arial" w:hAnsi="Arial" w:cs="Arial"/>
          <w:sz w:val="22"/>
          <w:szCs w:val="22"/>
        </w:rPr>
        <w:t>;</w:t>
      </w:r>
    </w:p>
    <w:p w:rsidR="00DF1E6A" w:rsidRPr="00026425" w:rsidRDefault="007E27A0" w:rsidP="0036056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obsługę komunikacyjną</w:t>
      </w:r>
      <w:r w:rsidR="00DF1E6A" w:rsidRPr="00026425">
        <w:rPr>
          <w:rFonts w:ascii="Arial" w:hAnsi="Arial" w:cs="Arial"/>
          <w:sz w:val="22"/>
          <w:szCs w:val="22"/>
        </w:rPr>
        <w:t>:</w:t>
      </w:r>
    </w:p>
    <w:p w:rsidR="00DF1E6A" w:rsidRPr="00026425" w:rsidRDefault="00DF1E6A" w:rsidP="00360560">
      <w:pPr>
        <w:pStyle w:val="Akapitzlist"/>
        <w:widowControl/>
        <w:numPr>
          <w:ilvl w:val="1"/>
          <w:numId w:val="2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terenu 1MW z dr</w:t>
      </w:r>
      <w:r w:rsidR="00A81933" w:rsidRPr="00026425">
        <w:rPr>
          <w:rFonts w:ascii="Arial" w:hAnsi="Arial" w:cs="Arial"/>
          <w:sz w:val="22"/>
          <w:szCs w:val="22"/>
        </w:rPr>
        <w:t xml:space="preserve">óg </w:t>
      </w:r>
      <w:r w:rsidR="00854E97" w:rsidRPr="00026425">
        <w:rPr>
          <w:rFonts w:ascii="Arial" w:hAnsi="Arial" w:cs="Arial"/>
          <w:sz w:val="22"/>
          <w:szCs w:val="22"/>
        </w:rPr>
        <w:t>1</w:t>
      </w:r>
      <w:r w:rsidRPr="00026425">
        <w:rPr>
          <w:rFonts w:ascii="Arial" w:hAnsi="Arial" w:cs="Arial"/>
          <w:sz w:val="22"/>
          <w:szCs w:val="22"/>
        </w:rPr>
        <w:t>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Pr="00026425">
        <w:rPr>
          <w:rFonts w:ascii="Arial" w:hAnsi="Arial" w:cs="Arial"/>
          <w:sz w:val="22"/>
          <w:szCs w:val="22"/>
        </w:rPr>
        <w:t>,</w:t>
      </w:r>
      <w:r w:rsidR="00A81933" w:rsidRPr="00026425">
        <w:rPr>
          <w:rFonts w:ascii="Arial" w:hAnsi="Arial" w:cs="Arial"/>
          <w:sz w:val="22"/>
          <w:szCs w:val="22"/>
        </w:rPr>
        <w:t xml:space="preserve"> 2KDW,</w:t>
      </w:r>
    </w:p>
    <w:p w:rsidR="007E27A0" w:rsidRPr="00026425" w:rsidRDefault="00DF1E6A" w:rsidP="00360560">
      <w:pPr>
        <w:pStyle w:val="Akapitzlist"/>
        <w:widowControl/>
        <w:numPr>
          <w:ilvl w:val="1"/>
          <w:numId w:val="2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terenu 2MW</w:t>
      </w:r>
      <w:r w:rsidR="007E27A0" w:rsidRPr="00026425">
        <w:rPr>
          <w:rFonts w:ascii="Arial" w:hAnsi="Arial" w:cs="Arial"/>
          <w:sz w:val="22"/>
          <w:szCs w:val="22"/>
        </w:rPr>
        <w:t xml:space="preserve"> z dr</w:t>
      </w:r>
      <w:r w:rsidR="00854E97" w:rsidRPr="00026425">
        <w:rPr>
          <w:rFonts w:ascii="Arial" w:hAnsi="Arial" w:cs="Arial"/>
          <w:sz w:val="22"/>
          <w:szCs w:val="22"/>
        </w:rPr>
        <w:t>óg</w:t>
      </w:r>
      <w:r w:rsidR="007E27A0" w:rsidRPr="00026425">
        <w:rPr>
          <w:rFonts w:ascii="Arial" w:hAnsi="Arial" w:cs="Arial"/>
          <w:sz w:val="22"/>
          <w:szCs w:val="22"/>
        </w:rPr>
        <w:t xml:space="preserve"> </w:t>
      </w:r>
      <w:r w:rsidR="00A81933" w:rsidRPr="00026425">
        <w:rPr>
          <w:rFonts w:ascii="Arial" w:hAnsi="Arial" w:cs="Arial"/>
          <w:sz w:val="22"/>
          <w:szCs w:val="22"/>
        </w:rPr>
        <w:t>2</w:t>
      </w:r>
      <w:r w:rsidR="00854E97" w:rsidRPr="00026425">
        <w:rPr>
          <w:rFonts w:ascii="Arial" w:hAnsi="Arial" w:cs="Arial"/>
          <w:sz w:val="22"/>
          <w:szCs w:val="22"/>
        </w:rPr>
        <w:t xml:space="preserve">KDW, </w:t>
      </w:r>
      <w:r w:rsidR="00A81933" w:rsidRPr="00026425">
        <w:rPr>
          <w:rFonts w:ascii="Arial" w:hAnsi="Arial" w:cs="Arial"/>
          <w:sz w:val="22"/>
          <w:szCs w:val="22"/>
        </w:rPr>
        <w:t>3</w:t>
      </w:r>
      <w:r w:rsidR="007E27A0" w:rsidRPr="00026425">
        <w:rPr>
          <w:rFonts w:ascii="Arial" w:hAnsi="Arial" w:cs="Arial"/>
          <w:sz w:val="22"/>
          <w:szCs w:val="22"/>
        </w:rPr>
        <w:t>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="00854E97" w:rsidRPr="00026425">
        <w:rPr>
          <w:rFonts w:ascii="Arial" w:hAnsi="Arial" w:cs="Arial"/>
          <w:sz w:val="22"/>
          <w:szCs w:val="22"/>
        </w:rPr>
        <w:t>,</w:t>
      </w:r>
      <w:r w:rsidR="00A81933" w:rsidRPr="00026425">
        <w:rPr>
          <w:rFonts w:ascii="Arial" w:hAnsi="Arial" w:cs="Arial"/>
          <w:sz w:val="22"/>
          <w:szCs w:val="22"/>
        </w:rPr>
        <w:t xml:space="preserve"> 4KDW,</w:t>
      </w:r>
    </w:p>
    <w:p w:rsidR="00854E97" w:rsidRPr="00026425" w:rsidRDefault="00854E97" w:rsidP="00360560">
      <w:pPr>
        <w:pStyle w:val="Akapitzlist"/>
        <w:widowControl/>
        <w:numPr>
          <w:ilvl w:val="1"/>
          <w:numId w:val="2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terenu 3MW z dr</w:t>
      </w:r>
      <w:r w:rsidR="00A81933" w:rsidRPr="00026425">
        <w:rPr>
          <w:rFonts w:ascii="Arial" w:hAnsi="Arial" w:cs="Arial"/>
          <w:sz w:val="22"/>
          <w:szCs w:val="22"/>
        </w:rPr>
        <w:t>óg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A81933" w:rsidRPr="00026425">
        <w:rPr>
          <w:rFonts w:ascii="Arial" w:hAnsi="Arial" w:cs="Arial"/>
          <w:sz w:val="22"/>
          <w:szCs w:val="22"/>
        </w:rPr>
        <w:t>4</w:t>
      </w:r>
      <w:r w:rsidRPr="00026425">
        <w:rPr>
          <w:rFonts w:ascii="Arial" w:hAnsi="Arial" w:cs="Arial"/>
          <w:sz w:val="22"/>
          <w:szCs w:val="22"/>
        </w:rPr>
        <w:t>KDW</w:t>
      </w:r>
      <w:r w:rsidR="00A81933" w:rsidRPr="00026425">
        <w:rPr>
          <w:rFonts w:ascii="Arial" w:hAnsi="Arial" w:cs="Arial"/>
          <w:sz w:val="22"/>
          <w:szCs w:val="22"/>
        </w:rPr>
        <w:t>, 5KDW</w:t>
      </w:r>
      <w:r w:rsidRPr="00026425">
        <w:rPr>
          <w:rFonts w:ascii="Arial" w:hAnsi="Arial" w:cs="Arial"/>
          <w:sz w:val="22"/>
          <w:szCs w:val="22"/>
        </w:rPr>
        <w:t>.</w:t>
      </w:r>
    </w:p>
    <w:p w:rsidR="009C2412" w:rsidRPr="00026425" w:rsidRDefault="009C2412" w:rsidP="000922DF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965182" w:rsidRPr="00026425" w:rsidRDefault="00A12EB2" w:rsidP="00114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E70CB2" w:rsidRPr="00026425">
        <w:rPr>
          <w:rFonts w:ascii="Arial" w:hAnsi="Arial" w:cs="Arial"/>
          <w:b/>
          <w:sz w:val="22"/>
          <w:szCs w:val="22"/>
        </w:rPr>
        <w:t>1</w:t>
      </w:r>
      <w:r w:rsidR="00114701" w:rsidRPr="00026425">
        <w:rPr>
          <w:rFonts w:ascii="Arial" w:hAnsi="Arial" w:cs="Arial"/>
          <w:b/>
          <w:sz w:val="22"/>
          <w:szCs w:val="22"/>
        </w:rPr>
        <w:t>0</w:t>
      </w:r>
      <w:r w:rsidR="00AB2928" w:rsidRPr="00026425">
        <w:rPr>
          <w:rFonts w:ascii="Arial" w:hAnsi="Arial" w:cs="Arial"/>
          <w:b/>
          <w:sz w:val="22"/>
          <w:szCs w:val="22"/>
        </w:rPr>
        <w:t>.</w:t>
      </w:r>
      <w:r w:rsidR="00FA08A4" w:rsidRPr="00026425">
        <w:rPr>
          <w:rFonts w:ascii="Arial" w:hAnsi="Arial" w:cs="Arial"/>
          <w:sz w:val="22"/>
          <w:szCs w:val="22"/>
        </w:rPr>
        <w:t xml:space="preserve"> </w:t>
      </w:r>
      <w:r w:rsidR="00256A48" w:rsidRPr="00026425">
        <w:rPr>
          <w:rFonts w:ascii="Arial" w:hAnsi="Arial" w:cs="Arial"/>
          <w:sz w:val="22"/>
          <w:szCs w:val="22"/>
        </w:rPr>
        <w:t>W zakresie szczególnych warunków zagospodarowania terenów oraz ograniczeń w ich użytkowaniu, w tym zakazu zabudowy</w:t>
      </w:r>
      <w:r w:rsidR="00AC097F" w:rsidRPr="00026425">
        <w:rPr>
          <w:rFonts w:ascii="Arial" w:hAnsi="Arial" w:cs="Arial"/>
          <w:sz w:val="22"/>
          <w:szCs w:val="22"/>
        </w:rPr>
        <w:t xml:space="preserve"> ustala się</w:t>
      </w:r>
      <w:r w:rsidR="00114701" w:rsidRPr="00026425">
        <w:rPr>
          <w:rFonts w:ascii="Arial" w:hAnsi="Arial" w:cs="Arial"/>
          <w:sz w:val="22"/>
          <w:szCs w:val="22"/>
        </w:rPr>
        <w:t xml:space="preserve"> </w:t>
      </w:r>
      <w:r w:rsidR="00965182" w:rsidRPr="00026425">
        <w:rPr>
          <w:rFonts w:ascii="Arial" w:hAnsi="Arial" w:cs="Arial"/>
          <w:bCs/>
          <w:sz w:val="22"/>
          <w:szCs w:val="22"/>
        </w:rPr>
        <w:t>nakaz uwzględnienia przepisów odrębnych dla budowli o wysokości równej i większej niż 50 m n.p.t.</w:t>
      </w:r>
    </w:p>
    <w:p w:rsidR="00AC097F" w:rsidRPr="00026425" w:rsidRDefault="00AC097F" w:rsidP="000922DF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B2EB1" w:rsidRPr="00026425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E70CB2" w:rsidRPr="00026425">
        <w:rPr>
          <w:rFonts w:ascii="Arial" w:hAnsi="Arial" w:cs="Arial"/>
          <w:b/>
          <w:sz w:val="22"/>
          <w:szCs w:val="22"/>
        </w:rPr>
        <w:t>1</w:t>
      </w:r>
      <w:r w:rsidR="00114701" w:rsidRPr="00026425">
        <w:rPr>
          <w:rFonts w:ascii="Arial" w:hAnsi="Arial" w:cs="Arial"/>
          <w:b/>
          <w:sz w:val="22"/>
          <w:szCs w:val="22"/>
        </w:rPr>
        <w:t>1</w:t>
      </w:r>
      <w:r w:rsidR="009B64BA" w:rsidRPr="00026425">
        <w:rPr>
          <w:rFonts w:ascii="Arial" w:hAnsi="Arial" w:cs="Arial"/>
          <w:b/>
          <w:sz w:val="22"/>
          <w:szCs w:val="22"/>
        </w:rPr>
        <w:t>.</w:t>
      </w:r>
      <w:r w:rsidR="0029466C" w:rsidRPr="00026425">
        <w:rPr>
          <w:rFonts w:ascii="Arial" w:hAnsi="Arial" w:cs="Arial"/>
          <w:sz w:val="22"/>
          <w:szCs w:val="22"/>
        </w:rPr>
        <w:t xml:space="preserve"> </w:t>
      </w:r>
      <w:r w:rsidR="00FC666F" w:rsidRPr="00026425">
        <w:rPr>
          <w:rFonts w:ascii="Arial" w:hAnsi="Arial" w:cs="Arial"/>
          <w:sz w:val="22"/>
          <w:szCs w:val="22"/>
        </w:rPr>
        <w:t xml:space="preserve">1. </w:t>
      </w:r>
      <w:r w:rsidR="0014009C" w:rsidRPr="00026425">
        <w:rPr>
          <w:rFonts w:ascii="Arial" w:hAnsi="Arial" w:cs="Arial"/>
          <w:sz w:val="22"/>
          <w:szCs w:val="22"/>
        </w:rPr>
        <w:t xml:space="preserve">W zakresie zasad modernizacji, rozbudowy i budowy </w:t>
      </w:r>
      <w:r w:rsidR="00092CF6" w:rsidRPr="00026425">
        <w:rPr>
          <w:rFonts w:ascii="Arial" w:hAnsi="Arial" w:cs="Arial"/>
          <w:sz w:val="22"/>
          <w:szCs w:val="22"/>
        </w:rPr>
        <w:t xml:space="preserve">systemów komunikacji </w:t>
      </w:r>
      <w:r w:rsidR="00642FC4" w:rsidRPr="00026425">
        <w:rPr>
          <w:rFonts w:ascii="Arial" w:hAnsi="Arial" w:cs="Arial"/>
          <w:sz w:val="22"/>
          <w:szCs w:val="22"/>
        </w:rPr>
        <w:t>ustala się</w:t>
      </w:r>
      <w:r w:rsidR="007B2EB1" w:rsidRPr="00026425">
        <w:rPr>
          <w:rFonts w:ascii="Arial" w:hAnsi="Arial" w:cs="Arial"/>
          <w:sz w:val="22"/>
          <w:szCs w:val="22"/>
        </w:rPr>
        <w:t>:</w:t>
      </w:r>
    </w:p>
    <w:p w:rsidR="006A31FF" w:rsidRPr="00026425" w:rsidRDefault="006A31FF" w:rsidP="000922DF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dla terenów dróg </w:t>
      </w:r>
      <w:r w:rsidR="00FF63E6" w:rsidRPr="00026425">
        <w:rPr>
          <w:rFonts w:ascii="Arial" w:hAnsi="Arial" w:cs="Arial"/>
          <w:sz w:val="22"/>
          <w:szCs w:val="22"/>
        </w:rPr>
        <w:t>wewnętrznych</w:t>
      </w:r>
      <w:r w:rsidRPr="00026425">
        <w:rPr>
          <w:rFonts w:ascii="Arial" w:hAnsi="Arial" w:cs="Arial"/>
          <w:sz w:val="22"/>
          <w:szCs w:val="22"/>
        </w:rPr>
        <w:t>, oznaczonych na rysunku planu symbolami 1KD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Pr="00026425">
        <w:rPr>
          <w:rFonts w:ascii="Arial" w:hAnsi="Arial" w:cs="Arial"/>
          <w:sz w:val="22"/>
          <w:szCs w:val="22"/>
        </w:rPr>
        <w:t>, 2KD</w:t>
      </w:r>
      <w:r w:rsidR="003131F3" w:rsidRPr="00026425">
        <w:rPr>
          <w:rFonts w:ascii="Arial" w:hAnsi="Arial" w:cs="Arial"/>
          <w:sz w:val="22"/>
          <w:szCs w:val="22"/>
        </w:rPr>
        <w:t>W</w:t>
      </w:r>
      <w:r w:rsidR="009B2F0E" w:rsidRPr="00026425">
        <w:rPr>
          <w:rFonts w:ascii="Arial" w:hAnsi="Arial" w:cs="Arial"/>
          <w:sz w:val="22"/>
          <w:szCs w:val="22"/>
        </w:rPr>
        <w:t>, 3KDW, 4KDW, 5KDW</w:t>
      </w:r>
      <w:r w:rsidRPr="00026425">
        <w:rPr>
          <w:rFonts w:ascii="Arial" w:hAnsi="Arial" w:cs="Arial"/>
          <w:sz w:val="22"/>
          <w:szCs w:val="22"/>
        </w:rPr>
        <w:t>:</w:t>
      </w:r>
    </w:p>
    <w:p w:rsidR="00CB720F" w:rsidRPr="00026425" w:rsidRDefault="006A31FF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przeznaczenie</w:t>
      </w:r>
      <w:r w:rsidR="00E70CB2" w:rsidRPr="00026425">
        <w:rPr>
          <w:rFonts w:ascii="Arial" w:hAnsi="Arial" w:cs="Arial"/>
          <w:sz w:val="22"/>
          <w:szCs w:val="22"/>
        </w:rPr>
        <w:t>:</w:t>
      </w:r>
      <w:r w:rsidR="00CB720F" w:rsidRPr="00026425">
        <w:rPr>
          <w:rFonts w:ascii="Arial" w:hAnsi="Arial" w:cs="Arial"/>
          <w:sz w:val="22"/>
          <w:szCs w:val="22"/>
        </w:rPr>
        <w:t xml:space="preserve"> drogi wewnętrzne,</w:t>
      </w:r>
    </w:p>
    <w:p w:rsidR="007325E1" w:rsidRPr="00026425" w:rsidRDefault="007325E1" w:rsidP="007325E1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szerokość w liniach rozgraniczających: zgodnie z rysunkiem planu,</w:t>
      </w:r>
    </w:p>
    <w:p w:rsidR="00CB720F" w:rsidRPr="00026425" w:rsidRDefault="00CB720F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lokalizacji stanowisk postojowych dla samochodów osobowych,</w:t>
      </w:r>
      <w:r w:rsidR="009B2F0E" w:rsidRPr="00026425">
        <w:rPr>
          <w:rFonts w:ascii="Arial" w:hAnsi="Arial" w:cs="Arial"/>
          <w:sz w:val="22"/>
          <w:szCs w:val="22"/>
        </w:rPr>
        <w:t xml:space="preserve"> z zastrzeżeniem lit. </w:t>
      </w:r>
      <w:r w:rsidR="00C82D1B" w:rsidRPr="00026425">
        <w:rPr>
          <w:rFonts w:ascii="Arial" w:hAnsi="Arial" w:cs="Arial"/>
          <w:sz w:val="22"/>
          <w:szCs w:val="22"/>
        </w:rPr>
        <w:t>d,</w:t>
      </w:r>
    </w:p>
    <w:p w:rsidR="009B2F0E" w:rsidRPr="00026425" w:rsidRDefault="009B2F0E" w:rsidP="009B2F0E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nakaz lokalizacji ogólnodostępnych stanowisk postojowych dla samochodów osobowych, w granicach stref oznaczonych na rysunku planu, dostępnych z terenów dróg wewnętrznych, oznaczonych na rysunku planu symbolami 1KDW, 3KDW, 5KDW,</w:t>
      </w:r>
    </w:p>
    <w:p w:rsidR="006A31FF" w:rsidRPr="00026425" w:rsidRDefault="006A31FF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lokalizacji sieci i urządzeń infrastruktury technicznej,</w:t>
      </w:r>
    </w:p>
    <w:p w:rsidR="00CB720F" w:rsidRPr="00026425" w:rsidRDefault="00CB720F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lokalizacji chodników i ścieżek rowerowych,</w:t>
      </w:r>
    </w:p>
    <w:p w:rsidR="00CB720F" w:rsidRPr="00026425" w:rsidRDefault="00CB720F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realizacji zieleni ozdobnej</w:t>
      </w:r>
      <w:r w:rsidR="00E54542" w:rsidRPr="00026425">
        <w:rPr>
          <w:rFonts w:ascii="Arial" w:hAnsi="Arial" w:cs="Arial"/>
          <w:sz w:val="22"/>
          <w:szCs w:val="22"/>
        </w:rPr>
        <w:t>,</w:t>
      </w:r>
    </w:p>
    <w:p w:rsidR="00E54542" w:rsidRPr="00026425" w:rsidRDefault="00E54542" w:rsidP="00CB720F">
      <w:pPr>
        <w:numPr>
          <w:ilvl w:val="1"/>
          <w:numId w:val="6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lokalizacji miejsc gromadzenia odpadów stałych;</w:t>
      </w:r>
    </w:p>
    <w:p w:rsidR="009B2F0E" w:rsidRPr="00026425" w:rsidRDefault="009B2F0E" w:rsidP="009B2F0E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 xml:space="preserve">nakaz zapewnienia, dla samochodów osobowych, na terenie </w:t>
      </w:r>
      <w:r w:rsidR="00A81933" w:rsidRPr="00026425">
        <w:rPr>
          <w:rFonts w:ascii="Arial" w:hAnsi="Arial" w:cs="Arial"/>
          <w:bCs/>
          <w:sz w:val="22"/>
          <w:szCs w:val="22"/>
        </w:rPr>
        <w:t xml:space="preserve">własnej </w:t>
      </w:r>
      <w:r w:rsidRPr="00026425">
        <w:rPr>
          <w:rFonts w:ascii="Arial" w:hAnsi="Arial" w:cs="Arial"/>
          <w:bCs/>
          <w:sz w:val="22"/>
          <w:szCs w:val="22"/>
        </w:rPr>
        <w:t xml:space="preserve">działki budowlanej, </w:t>
      </w:r>
      <w:r w:rsidRPr="00026425">
        <w:rPr>
          <w:rFonts w:ascii="Arial" w:hAnsi="Arial" w:cs="Arial"/>
          <w:sz w:val="22"/>
          <w:szCs w:val="22"/>
        </w:rPr>
        <w:t>co najmniej, z zastrzeżeniem pkt 3</w:t>
      </w:r>
      <w:r w:rsidR="00AC121F" w:rsidRPr="00026425">
        <w:rPr>
          <w:rFonts w:ascii="Arial" w:hAnsi="Arial" w:cs="Arial"/>
          <w:sz w:val="22"/>
          <w:szCs w:val="22"/>
        </w:rPr>
        <w:t>,</w:t>
      </w:r>
      <w:r w:rsidRPr="00026425">
        <w:rPr>
          <w:rFonts w:ascii="Arial" w:hAnsi="Arial" w:cs="Arial"/>
          <w:sz w:val="22"/>
          <w:szCs w:val="22"/>
        </w:rPr>
        <w:t xml:space="preserve"> 4</w:t>
      </w:r>
      <w:r w:rsidR="00AC121F" w:rsidRPr="00026425">
        <w:rPr>
          <w:rFonts w:ascii="Arial" w:hAnsi="Arial" w:cs="Arial"/>
          <w:sz w:val="22"/>
          <w:szCs w:val="22"/>
        </w:rPr>
        <w:t>, 5, 6</w:t>
      </w:r>
      <w:r w:rsidRPr="00026425">
        <w:rPr>
          <w:rFonts w:ascii="Arial" w:hAnsi="Arial" w:cs="Arial"/>
          <w:bCs/>
          <w:sz w:val="22"/>
          <w:szCs w:val="22"/>
        </w:rPr>
        <w:t>:</w:t>
      </w:r>
    </w:p>
    <w:p w:rsidR="006705E9" w:rsidRPr="00026425" w:rsidRDefault="006705E9" w:rsidP="006705E9">
      <w:pPr>
        <w:numPr>
          <w:ilvl w:val="1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1</w:t>
      </w:r>
      <w:r w:rsidR="00EF7D71" w:rsidRPr="00026425">
        <w:rPr>
          <w:rFonts w:ascii="Arial" w:hAnsi="Arial" w:cs="Arial"/>
          <w:sz w:val="22"/>
          <w:szCs w:val="22"/>
        </w:rPr>
        <w:t>,5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870D83" w:rsidRPr="00026425">
        <w:rPr>
          <w:rFonts w:ascii="Arial" w:hAnsi="Arial" w:cs="Arial"/>
          <w:sz w:val="22"/>
          <w:szCs w:val="22"/>
        </w:rPr>
        <w:t>stanowiska</w:t>
      </w:r>
      <w:r w:rsidRPr="00026425">
        <w:rPr>
          <w:rFonts w:ascii="Arial" w:hAnsi="Arial" w:cs="Arial"/>
          <w:sz w:val="22"/>
          <w:szCs w:val="22"/>
        </w:rPr>
        <w:t xml:space="preserve"> postojowego na 1 lokal mieszkalny, wliczając w to </w:t>
      </w:r>
      <w:r w:rsidR="00870D83" w:rsidRPr="00026425">
        <w:rPr>
          <w:rFonts w:ascii="Arial" w:hAnsi="Arial" w:cs="Arial"/>
          <w:sz w:val="22"/>
          <w:szCs w:val="22"/>
        </w:rPr>
        <w:t>stanowiska</w:t>
      </w:r>
      <w:r w:rsidRPr="00026425">
        <w:rPr>
          <w:rFonts w:ascii="Arial" w:hAnsi="Arial" w:cs="Arial"/>
          <w:sz w:val="22"/>
          <w:szCs w:val="22"/>
        </w:rPr>
        <w:t xml:space="preserve"> postojowe</w:t>
      </w:r>
      <w:r w:rsidR="00EF7D71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w garażu,</w:t>
      </w:r>
    </w:p>
    <w:p w:rsidR="00E55A10" w:rsidRPr="00026425" w:rsidRDefault="00D4321C" w:rsidP="00E55A10">
      <w:pPr>
        <w:numPr>
          <w:ilvl w:val="1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>2</w:t>
      </w:r>
      <w:r w:rsidR="00870D83" w:rsidRPr="00026425">
        <w:rPr>
          <w:rFonts w:ascii="Arial" w:hAnsi="Arial" w:cs="Arial"/>
          <w:bCs/>
          <w:sz w:val="22"/>
          <w:szCs w:val="22"/>
        </w:rPr>
        <w:t xml:space="preserve"> stanowisk</w:t>
      </w:r>
      <w:r w:rsidR="00E55A10" w:rsidRPr="00026425">
        <w:rPr>
          <w:rFonts w:ascii="Arial" w:hAnsi="Arial" w:cs="Arial"/>
          <w:bCs/>
          <w:sz w:val="22"/>
          <w:szCs w:val="22"/>
        </w:rPr>
        <w:t xml:space="preserve"> postojowych na każde rozpoczęte 100 m</w:t>
      </w:r>
      <w:r w:rsidR="00E55A10" w:rsidRPr="00026425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E55A10" w:rsidRPr="00026425">
        <w:rPr>
          <w:rFonts w:ascii="Arial" w:hAnsi="Arial" w:cs="Arial"/>
          <w:bCs/>
          <w:sz w:val="22"/>
          <w:szCs w:val="22"/>
        </w:rPr>
        <w:t xml:space="preserve"> powierzchni użytkowej usług</w:t>
      </w:r>
      <w:r w:rsidR="00CB720F" w:rsidRPr="00026425">
        <w:rPr>
          <w:rFonts w:ascii="Arial" w:hAnsi="Arial" w:cs="Arial"/>
          <w:bCs/>
          <w:sz w:val="22"/>
          <w:szCs w:val="22"/>
        </w:rPr>
        <w:t>owej</w:t>
      </w:r>
      <w:r w:rsidR="00E55A10" w:rsidRPr="00026425">
        <w:rPr>
          <w:rFonts w:ascii="Arial" w:hAnsi="Arial" w:cs="Arial"/>
          <w:bCs/>
          <w:sz w:val="22"/>
          <w:szCs w:val="22"/>
        </w:rPr>
        <w:t>;</w:t>
      </w:r>
    </w:p>
    <w:p w:rsidR="00AC121F" w:rsidRPr="00026425" w:rsidRDefault="009B2F0E" w:rsidP="00AC121F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>dopuszczenie lokalizacji miejsc postojowych</w:t>
      </w:r>
      <w:r w:rsidR="00A81933" w:rsidRPr="00026425">
        <w:rPr>
          <w:rFonts w:ascii="Arial" w:hAnsi="Arial" w:cs="Arial"/>
          <w:bCs/>
          <w:sz w:val="22"/>
          <w:szCs w:val="22"/>
        </w:rPr>
        <w:t>,</w:t>
      </w:r>
      <w:r w:rsidRPr="00026425">
        <w:rPr>
          <w:rFonts w:ascii="Arial" w:hAnsi="Arial" w:cs="Arial"/>
          <w:bCs/>
          <w:sz w:val="22"/>
          <w:szCs w:val="22"/>
        </w:rPr>
        <w:t xml:space="preserve"> o których mowa w pkt 2, </w:t>
      </w:r>
      <w:r w:rsidRPr="00026425">
        <w:rPr>
          <w:rFonts w:ascii="Arial" w:hAnsi="Arial" w:cs="Arial"/>
          <w:sz w:val="22"/>
          <w:szCs w:val="22"/>
        </w:rPr>
        <w:t xml:space="preserve">poza terenem </w:t>
      </w:r>
      <w:r w:rsidR="00A81933" w:rsidRPr="00026425">
        <w:rPr>
          <w:rFonts w:ascii="Arial" w:hAnsi="Arial" w:cs="Arial"/>
          <w:sz w:val="22"/>
          <w:szCs w:val="22"/>
        </w:rPr>
        <w:t xml:space="preserve">własnej </w:t>
      </w:r>
      <w:r w:rsidRPr="00026425">
        <w:rPr>
          <w:rFonts w:ascii="Arial" w:hAnsi="Arial" w:cs="Arial"/>
          <w:sz w:val="22"/>
          <w:szCs w:val="22"/>
        </w:rPr>
        <w:t>działki budowlanej, na terenach 1KDW, 2KDW, 3KDW, 4KDW, 5KDW, zgodnie z przepisami odrębnymi</w:t>
      </w:r>
      <w:r w:rsidR="00AC121F" w:rsidRPr="00026425">
        <w:rPr>
          <w:rFonts w:ascii="Arial" w:hAnsi="Arial" w:cs="Arial"/>
          <w:sz w:val="22"/>
          <w:szCs w:val="22"/>
        </w:rPr>
        <w:t>;</w:t>
      </w:r>
    </w:p>
    <w:p w:rsidR="00AC121F" w:rsidRPr="00026425" w:rsidRDefault="00AC121F" w:rsidP="00AC121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 xml:space="preserve">nakaz </w:t>
      </w:r>
      <w:r w:rsidR="004B4C92" w:rsidRPr="00026425">
        <w:rPr>
          <w:rFonts w:ascii="Arial" w:hAnsi="Arial" w:cs="Arial"/>
          <w:bCs/>
          <w:sz w:val="22"/>
          <w:szCs w:val="22"/>
        </w:rPr>
        <w:t xml:space="preserve">zapewnienia ogólnodostępności stanowisk postojowych </w:t>
      </w:r>
      <w:r w:rsidR="004B4C92" w:rsidRPr="00026425">
        <w:rPr>
          <w:rFonts w:ascii="Arial" w:hAnsi="Arial" w:cs="Arial"/>
          <w:sz w:val="22"/>
          <w:szCs w:val="22"/>
        </w:rPr>
        <w:t>dla samochodów osobowych, zlokalizowanych</w:t>
      </w:r>
      <w:r w:rsidR="004B4C92" w:rsidRPr="00026425">
        <w:rPr>
          <w:rFonts w:ascii="Arial" w:hAnsi="Arial" w:cs="Arial"/>
          <w:bCs/>
          <w:sz w:val="22"/>
          <w:szCs w:val="22"/>
        </w:rPr>
        <w:t xml:space="preserve"> w strefach </w:t>
      </w:r>
      <w:r w:rsidR="004B4C92" w:rsidRPr="00026425">
        <w:rPr>
          <w:rFonts w:ascii="Arial" w:hAnsi="Arial" w:cs="Arial"/>
          <w:sz w:val="22"/>
          <w:szCs w:val="22"/>
        </w:rPr>
        <w:t>oznaczonych na rysunku planu</w:t>
      </w:r>
      <w:r w:rsidRPr="00026425">
        <w:rPr>
          <w:rFonts w:ascii="Arial" w:hAnsi="Arial" w:cs="Arial"/>
          <w:bCs/>
          <w:sz w:val="22"/>
          <w:szCs w:val="22"/>
        </w:rPr>
        <w:t>;</w:t>
      </w:r>
    </w:p>
    <w:p w:rsidR="00AC121F" w:rsidRPr="00026425" w:rsidRDefault="009B2F0E" w:rsidP="00AC121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nakaz zapewnienia </w:t>
      </w:r>
      <w:r w:rsidR="00AC121F" w:rsidRPr="00026425">
        <w:rPr>
          <w:rFonts w:ascii="Arial" w:hAnsi="Arial" w:cs="Arial"/>
          <w:sz w:val="22"/>
          <w:szCs w:val="22"/>
        </w:rPr>
        <w:t>stanowisk</w:t>
      </w:r>
      <w:r w:rsidRPr="00026425">
        <w:rPr>
          <w:rFonts w:ascii="Arial" w:hAnsi="Arial" w:cs="Arial"/>
          <w:sz w:val="22"/>
          <w:szCs w:val="22"/>
        </w:rPr>
        <w:t xml:space="preserve"> postojowych dla pojazdów zaopatrzonych w kartę parkingową, zgodnie z przepisami odrębnymi</w:t>
      </w:r>
      <w:r w:rsidR="00AC121F" w:rsidRPr="00026425">
        <w:rPr>
          <w:rFonts w:ascii="Arial" w:hAnsi="Arial" w:cs="Arial"/>
          <w:sz w:val="22"/>
          <w:szCs w:val="22"/>
        </w:rPr>
        <w:t>;</w:t>
      </w:r>
    </w:p>
    <w:p w:rsidR="00AC121F" w:rsidRPr="00026425" w:rsidRDefault="00AC121F" w:rsidP="00AC121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>dopuszczenie uwzględnienia miejsc postojowych wymienionych w pkt 4 i 5 w ogólnym bilansie stanowisk postojowych</w:t>
      </w:r>
      <w:r w:rsidR="009B2F0E" w:rsidRPr="00026425">
        <w:rPr>
          <w:rFonts w:ascii="Arial" w:hAnsi="Arial" w:cs="Arial"/>
          <w:sz w:val="22"/>
          <w:szCs w:val="22"/>
        </w:rPr>
        <w:t xml:space="preserve">, których liczba wynika z wymagań określonych w </w:t>
      </w:r>
      <w:r w:rsidR="00360560" w:rsidRPr="00026425">
        <w:rPr>
          <w:rFonts w:ascii="Arial" w:hAnsi="Arial" w:cs="Arial"/>
          <w:sz w:val="22"/>
          <w:szCs w:val="22"/>
        </w:rPr>
        <w:t>pkt</w:t>
      </w:r>
      <w:r w:rsidR="009B2F0E" w:rsidRPr="00026425">
        <w:rPr>
          <w:rFonts w:ascii="Arial" w:hAnsi="Arial" w:cs="Arial"/>
          <w:sz w:val="22"/>
          <w:szCs w:val="22"/>
        </w:rPr>
        <w:t xml:space="preserve"> 2</w:t>
      </w:r>
      <w:r w:rsidR="00360560" w:rsidRPr="00026425">
        <w:rPr>
          <w:rFonts w:ascii="Arial" w:hAnsi="Arial" w:cs="Arial"/>
          <w:sz w:val="22"/>
          <w:szCs w:val="22"/>
        </w:rPr>
        <w:t xml:space="preserve"> </w:t>
      </w:r>
      <w:r w:rsidR="009B2F0E" w:rsidRPr="00026425">
        <w:rPr>
          <w:rFonts w:ascii="Arial" w:hAnsi="Arial" w:cs="Arial"/>
          <w:sz w:val="22"/>
          <w:szCs w:val="22"/>
        </w:rPr>
        <w:t>niniejszego paragrafu;</w:t>
      </w:r>
    </w:p>
    <w:p w:rsidR="00AC121F" w:rsidRPr="00026425" w:rsidRDefault="00E55AE9" w:rsidP="00AC121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lastRenderedPageBreak/>
        <w:t xml:space="preserve">dopuszczenie realizacji </w:t>
      </w:r>
      <w:r w:rsidR="00870D83" w:rsidRPr="00026425">
        <w:rPr>
          <w:rFonts w:ascii="Arial" w:hAnsi="Arial" w:cs="Arial"/>
          <w:bCs/>
          <w:sz w:val="22"/>
          <w:szCs w:val="22"/>
        </w:rPr>
        <w:t xml:space="preserve">stanowisk </w:t>
      </w:r>
      <w:r w:rsidRPr="00026425">
        <w:rPr>
          <w:rFonts w:ascii="Arial" w:hAnsi="Arial" w:cs="Arial"/>
          <w:bCs/>
          <w:sz w:val="22"/>
          <w:szCs w:val="22"/>
        </w:rPr>
        <w:t>postojowych dla rowerów;</w:t>
      </w:r>
    </w:p>
    <w:p w:rsidR="00D245A6" w:rsidRPr="00026425" w:rsidRDefault="00D245A6" w:rsidP="00AC121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nakaz zapewnienia dróg pożarowych, zgodnie z przepisami odrębnymi</w:t>
      </w:r>
      <w:r w:rsidR="00E55AE9" w:rsidRPr="00026425">
        <w:rPr>
          <w:rFonts w:ascii="Arial" w:hAnsi="Arial" w:cs="Arial"/>
          <w:sz w:val="22"/>
          <w:szCs w:val="22"/>
        </w:rPr>
        <w:t>.</w:t>
      </w:r>
    </w:p>
    <w:p w:rsidR="0009245C" w:rsidRPr="00026425" w:rsidRDefault="0009245C" w:rsidP="000922DF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261F4" w:rsidRPr="00026425" w:rsidRDefault="00E261F4" w:rsidP="000922DF">
      <w:pPr>
        <w:numPr>
          <w:ilvl w:val="0"/>
          <w:numId w:val="4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 zakresie zasad modernizacji, rozbudowy i budowy infrastruktury technicznej ustala się:</w:t>
      </w:r>
    </w:p>
    <w:p w:rsidR="00F767CC" w:rsidRPr="00026425" w:rsidRDefault="00F767CC" w:rsidP="00F767CC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lokalizację sieci i urządzeń infrastruktury technicznej w granicach linii rozgraniczających terenów komunikacji;</w:t>
      </w:r>
    </w:p>
    <w:p w:rsidR="00F767CC" w:rsidRPr="00026425" w:rsidRDefault="00F767CC" w:rsidP="00F767CC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lokalizacji sieci i urządzeń infrastruktury technicznej na terenach innych niż wymienione w pkt 1, w przypadku, gdy nie ma technicznej możliwości prowadzenia infrastruktury technicznej w granicach linii rozgraniczających terenów komunikacji;</w:t>
      </w:r>
    </w:p>
    <w:p w:rsidR="00F767CC" w:rsidRPr="00026425" w:rsidRDefault="00530100" w:rsidP="00F767CC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budowy nowych sieci i urządzeń infrastruktury technicznej</w:t>
      </w:r>
      <w:r w:rsidR="00B61841" w:rsidRPr="00026425">
        <w:rPr>
          <w:rFonts w:ascii="Arial" w:hAnsi="Arial" w:cs="Arial"/>
          <w:sz w:val="22"/>
          <w:szCs w:val="22"/>
        </w:rPr>
        <w:t>, w tym oświetlenia</w:t>
      </w:r>
      <w:r w:rsidRPr="00026425">
        <w:rPr>
          <w:rFonts w:ascii="Arial" w:hAnsi="Arial" w:cs="Arial"/>
          <w:sz w:val="22"/>
          <w:szCs w:val="22"/>
        </w:rPr>
        <w:t xml:space="preserve"> oraz rozbiórki, przebudowy, rozbudowy,</w:t>
      </w:r>
      <w:r w:rsidR="0055041A" w:rsidRPr="00026425">
        <w:rPr>
          <w:rFonts w:ascii="Arial" w:hAnsi="Arial" w:cs="Arial"/>
          <w:sz w:val="22"/>
          <w:szCs w:val="22"/>
        </w:rPr>
        <w:t xml:space="preserve"> skablowania,</w:t>
      </w:r>
      <w:r w:rsidRPr="00026425">
        <w:rPr>
          <w:rFonts w:ascii="Arial" w:hAnsi="Arial" w:cs="Arial"/>
          <w:sz w:val="22"/>
          <w:szCs w:val="22"/>
        </w:rPr>
        <w:t xml:space="preserve"> remont</w:t>
      </w:r>
      <w:r w:rsidR="00B4629E" w:rsidRPr="00026425">
        <w:rPr>
          <w:rFonts w:ascii="Arial" w:hAnsi="Arial" w:cs="Arial"/>
          <w:sz w:val="22"/>
          <w:szCs w:val="22"/>
        </w:rPr>
        <w:t>u</w:t>
      </w:r>
      <w:r w:rsidRPr="00026425">
        <w:rPr>
          <w:rFonts w:ascii="Arial" w:hAnsi="Arial" w:cs="Arial"/>
          <w:sz w:val="22"/>
          <w:szCs w:val="22"/>
        </w:rPr>
        <w:t xml:space="preserve"> i odbudowy sieci i urządzeń istniejących, na obszarze objętym planem;</w:t>
      </w:r>
      <w:bookmarkStart w:id="9" w:name="_Hlk496687955"/>
    </w:p>
    <w:p w:rsidR="00530100" w:rsidRPr="00026425" w:rsidRDefault="0033024D" w:rsidP="00F767CC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w </w:t>
      </w:r>
      <w:r w:rsidR="00530100" w:rsidRPr="00026425">
        <w:rPr>
          <w:rFonts w:ascii="Arial" w:hAnsi="Arial" w:cs="Arial"/>
          <w:sz w:val="22"/>
          <w:szCs w:val="22"/>
        </w:rPr>
        <w:t>zakresie zaopatrzenia w wodę ustala się:</w:t>
      </w:r>
    </w:p>
    <w:p w:rsidR="00530100" w:rsidRPr="00026425" w:rsidRDefault="00530100" w:rsidP="000922DF">
      <w:pPr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zaopatrzenie w wodę z sieci wodociągowej, zgodnie z ustaleniami przepisów odrębnych,</w:t>
      </w:r>
    </w:p>
    <w:p w:rsidR="00530100" w:rsidRPr="00026425" w:rsidRDefault="00530100" w:rsidP="000922DF">
      <w:pPr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realizacji hydrantów przeciwpożarowych;</w:t>
      </w:r>
    </w:p>
    <w:p w:rsidR="00530100" w:rsidRPr="00026425" w:rsidRDefault="00530100" w:rsidP="00F767CC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 zakresie odprowadzania ścieków komunalnych ustala się:</w:t>
      </w:r>
    </w:p>
    <w:p w:rsidR="00B4629E" w:rsidRPr="00026425" w:rsidRDefault="00530100" w:rsidP="000922DF">
      <w:pPr>
        <w:numPr>
          <w:ilvl w:val="1"/>
          <w:numId w:val="1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odprow</w:t>
      </w:r>
      <w:r w:rsidR="00B4629E" w:rsidRPr="00026425">
        <w:rPr>
          <w:rFonts w:ascii="Arial" w:hAnsi="Arial" w:cs="Arial"/>
          <w:sz w:val="22"/>
          <w:szCs w:val="22"/>
        </w:rPr>
        <w:t xml:space="preserve">adzanie ścieków komunalnych do </w:t>
      </w:r>
      <w:r w:rsidRPr="00026425">
        <w:rPr>
          <w:rFonts w:ascii="Arial" w:hAnsi="Arial" w:cs="Arial"/>
          <w:sz w:val="22"/>
          <w:szCs w:val="22"/>
        </w:rPr>
        <w:t>sieci kanalizacji sanitarnej, zgodnie</w:t>
      </w:r>
      <w:r w:rsidR="00B4629E" w:rsidRPr="00026425">
        <w:rPr>
          <w:rFonts w:ascii="Arial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>z ustaleniami przepisów odrębnych,</w:t>
      </w:r>
    </w:p>
    <w:p w:rsidR="00527E12" w:rsidRPr="00026425" w:rsidRDefault="00527E12" w:rsidP="00527E12">
      <w:pPr>
        <w:numPr>
          <w:ilvl w:val="1"/>
          <w:numId w:val="1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 czasu realizacji sieci kanalizacji sanitarnej dopuszczenie odprowadzania ścieków komunalnych do zbiorników bezodpływowych lub zgodnie z ustaleniami przepisów odrębnych,</w:t>
      </w:r>
    </w:p>
    <w:p w:rsidR="00B4629E" w:rsidRPr="00026425" w:rsidRDefault="00B4629E" w:rsidP="000922DF">
      <w:pPr>
        <w:numPr>
          <w:ilvl w:val="1"/>
          <w:numId w:val="1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>dopuszczenie realizacji przepompowni ścieków komunalnych;</w:t>
      </w:r>
    </w:p>
    <w:p w:rsidR="00530100" w:rsidRPr="00026425" w:rsidRDefault="00530100" w:rsidP="0091452D">
      <w:pPr>
        <w:numPr>
          <w:ilvl w:val="2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 zakresie odprowadzania wód opadowych i roztopowych ustala się:</w:t>
      </w:r>
    </w:p>
    <w:p w:rsidR="00A2370F" w:rsidRPr="00026425" w:rsidRDefault="00530100" w:rsidP="00A2370F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bookmarkStart w:id="10" w:name="_Hlk481403788"/>
      <w:r w:rsidRPr="00026425">
        <w:rPr>
          <w:rFonts w:ascii="Arial" w:hAnsi="Arial" w:cs="Arial"/>
          <w:sz w:val="22"/>
          <w:szCs w:val="22"/>
        </w:rPr>
        <w:t>odprowadzanie wód opadowych i roztopowych do sieci kanalizacji deszczowej, zgodnie z ustaleniami przepisów odrębnych,</w:t>
      </w:r>
    </w:p>
    <w:p w:rsidR="002C36EE" w:rsidRPr="00026425" w:rsidRDefault="00530100" w:rsidP="002C36EE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Cs/>
          <w:sz w:val="22"/>
          <w:szCs w:val="22"/>
        </w:rPr>
        <w:t xml:space="preserve">dopuszczenie </w:t>
      </w:r>
      <w:bookmarkStart w:id="11" w:name="_Hlk509483454"/>
      <w:r w:rsidR="002C36EE" w:rsidRPr="00026425">
        <w:rPr>
          <w:rFonts w:ascii="Arial" w:hAnsi="Arial" w:cs="Arial"/>
          <w:bCs/>
          <w:sz w:val="22"/>
          <w:szCs w:val="22"/>
        </w:rPr>
        <w:t xml:space="preserve">zagospodarowania wód opadowych i roztopowych w granicach działki budowlanej, </w:t>
      </w:r>
      <w:r w:rsidR="002C36EE" w:rsidRPr="00026425">
        <w:rPr>
          <w:rFonts w:ascii="Arial" w:hAnsi="Arial" w:cs="Arial"/>
          <w:sz w:val="22"/>
          <w:szCs w:val="22"/>
        </w:rPr>
        <w:t>zgodnie z ustaleniami przepisów odrębnych, w tym między innymi do dołów chłonnych lub zbiorników retencyjnych,</w:t>
      </w:r>
    </w:p>
    <w:p w:rsidR="00B4629E" w:rsidRPr="00026425" w:rsidRDefault="00530100" w:rsidP="00BB67B1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nakaz podczyszczenia wód opadowych i roztopowych z powierzchni utwardzonych</w:t>
      </w:r>
      <w:r w:rsidR="00547321" w:rsidRPr="00026425">
        <w:rPr>
          <w:rFonts w:ascii="Arial" w:hAnsi="Arial" w:cs="Arial"/>
          <w:sz w:val="22"/>
          <w:szCs w:val="22"/>
        </w:rPr>
        <w:t>,</w:t>
      </w:r>
      <w:r w:rsidRPr="00026425">
        <w:rPr>
          <w:rFonts w:ascii="Arial" w:hAnsi="Arial" w:cs="Arial"/>
          <w:sz w:val="22"/>
          <w:szCs w:val="22"/>
        </w:rPr>
        <w:t xml:space="preserve"> </w:t>
      </w:r>
      <w:bookmarkStart w:id="12" w:name="_Hlk25835753"/>
      <w:r w:rsidR="00547321" w:rsidRPr="00026425">
        <w:rPr>
          <w:rFonts w:ascii="Arial" w:hAnsi="Arial" w:cs="Arial"/>
          <w:sz w:val="22"/>
          <w:szCs w:val="22"/>
        </w:rPr>
        <w:t>zgodnie z ustaleniami przepisów odrębnych</w:t>
      </w:r>
      <w:r w:rsidRPr="00026425">
        <w:rPr>
          <w:rFonts w:ascii="Arial" w:hAnsi="Arial" w:cs="Arial"/>
          <w:sz w:val="22"/>
          <w:szCs w:val="22"/>
        </w:rPr>
        <w:t xml:space="preserve">, </w:t>
      </w:r>
      <w:bookmarkEnd w:id="12"/>
    </w:p>
    <w:bookmarkEnd w:id="11"/>
    <w:p w:rsidR="00530100" w:rsidRPr="00026425" w:rsidRDefault="00530100" w:rsidP="000922DF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realizacji przepompowni wód opadowych i roztopowych;</w:t>
      </w:r>
    </w:p>
    <w:bookmarkEnd w:id="9"/>
    <w:bookmarkEnd w:id="10"/>
    <w:p w:rsidR="0091452D" w:rsidRPr="00026425" w:rsidRDefault="006E7AA7" w:rsidP="0091452D">
      <w:pPr>
        <w:numPr>
          <w:ilvl w:val="2"/>
          <w:numId w:val="31"/>
        </w:numPr>
        <w:tabs>
          <w:tab w:val="left" w:pos="426"/>
          <w:tab w:val="left" w:pos="226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w zakresie zaopatrzenia w gaz ziemny </w:t>
      </w:r>
      <w:r w:rsidRPr="00026425">
        <w:rPr>
          <w:rFonts w:ascii="Arial" w:hAnsi="Arial" w:cs="Arial"/>
          <w:bCs/>
          <w:sz w:val="22"/>
          <w:szCs w:val="22"/>
        </w:rPr>
        <w:t>ustala się zasilanie z sieci gazowej;</w:t>
      </w:r>
    </w:p>
    <w:p w:rsidR="00480B1C" w:rsidRPr="00026425" w:rsidRDefault="00480B1C" w:rsidP="0091452D">
      <w:pPr>
        <w:numPr>
          <w:ilvl w:val="2"/>
          <w:numId w:val="31"/>
        </w:numPr>
        <w:tabs>
          <w:tab w:val="left" w:pos="426"/>
          <w:tab w:val="left" w:pos="226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w zakresie zaopatrzenia w energię elektryczną ustala się:</w:t>
      </w:r>
    </w:p>
    <w:p w:rsidR="00B23F92" w:rsidRPr="00026425" w:rsidRDefault="00B23F92" w:rsidP="000922DF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zasilanie z:</w:t>
      </w:r>
    </w:p>
    <w:p w:rsidR="00B23F92" w:rsidRPr="00026425" w:rsidRDefault="00B23F92" w:rsidP="000922D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- sieci elektroenergetycznej,</w:t>
      </w:r>
    </w:p>
    <w:p w:rsidR="00B23F92" w:rsidRPr="00026425" w:rsidRDefault="00B23F92" w:rsidP="000922D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- indywidualnych źródeł energii elektrycznej</w:t>
      </w:r>
      <w:r w:rsidR="006578C2" w:rsidRPr="00026425">
        <w:rPr>
          <w:rFonts w:ascii="Arial" w:hAnsi="Arial" w:cs="Arial"/>
          <w:sz w:val="22"/>
          <w:szCs w:val="22"/>
        </w:rPr>
        <w:t>,</w:t>
      </w:r>
      <w:r w:rsidRPr="00026425">
        <w:rPr>
          <w:rFonts w:ascii="Arial" w:hAnsi="Arial" w:cs="Arial"/>
          <w:sz w:val="22"/>
          <w:szCs w:val="22"/>
        </w:rPr>
        <w:t xml:space="preserve"> wytwarzanej między innymi w układach fotowoltaiczn</w:t>
      </w:r>
      <w:r w:rsidR="001E1B53" w:rsidRPr="00026425">
        <w:rPr>
          <w:rFonts w:ascii="Arial" w:hAnsi="Arial" w:cs="Arial"/>
          <w:sz w:val="22"/>
          <w:szCs w:val="22"/>
        </w:rPr>
        <w:t xml:space="preserve">ych </w:t>
      </w:r>
      <w:r w:rsidR="00390704" w:rsidRPr="00026425">
        <w:rPr>
          <w:rFonts w:ascii="Arial" w:hAnsi="Arial" w:cs="Arial"/>
          <w:sz w:val="22"/>
          <w:szCs w:val="22"/>
        </w:rPr>
        <w:t>o mocy do 1</w:t>
      </w:r>
      <w:r w:rsidR="003765BB" w:rsidRPr="00026425">
        <w:rPr>
          <w:rFonts w:ascii="Arial" w:hAnsi="Arial" w:cs="Arial"/>
          <w:sz w:val="22"/>
          <w:szCs w:val="22"/>
        </w:rPr>
        <w:t>00 kW, z</w:t>
      </w:r>
      <w:r w:rsidRPr="00026425">
        <w:rPr>
          <w:rFonts w:ascii="Arial" w:hAnsi="Arial" w:cs="Arial"/>
          <w:sz w:val="22"/>
          <w:szCs w:val="22"/>
        </w:rPr>
        <w:t xml:space="preserve"> wyjątkiem </w:t>
      </w:r>
      <w:r w:rsidR="00CD1BF0" w:rsidRPr="00026425">
        <w:rPr>
          <w:rFonts w:ascii="Arial" w:hAnsi="Arial" w:cs="Arial"/>
          <w:sz w:val="22"/>
          <w:szCs w:val="22"/>
        </w:rPr>
        <w:t xml:space="preserve">turbin </w:t>
      </w:r>
      <w:r w:rsidRPr="00026425">
        <w:rPr>
          <w:rFonts w:ascii="Arial" w:hAnsi="Arial" w:cs="Arial"/>
          <w:sz w:val="22"/>
          <w:szCs w:val="22"/>
        </w:rPr>
        <w:t>wiatrowych,</w:t>
      </w:r>
    </w:p>
    <w:p w:rsidR="00257978" w:rsidRPr="00026425" w:rsidRDefault="00257978" w:rsidP="000922DF">
      <w:pPr>
        <w:pStyle w:val="Wysunicieobszarutekstu"/>
        <w:numPr>
          <w:ilvl w:val="1"/>
          <w:numId w:val="15"/>
        </w:numPr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026425">
        <w:rPr>
          <w:rFonts w:ascii="Arial" w:hAnsi="Arial" w:cs="Arial"/>
          <w:color w:val="auto"/>
          <w:sz w:val="22"/>
          <w:szCs w:val="22"/>
          <w:lang w:val="pl-PL"/>
        </w:rPr>
        <w:t>dopuszczenie skablowania istniejących sieci elektroenergetycznych,</w:t>
      </w:r>
    </w:p>
    <w:p w:rsidR="00B23F92" w:rsidRPr="00026425" w:rsidRDefault="00B23F92" w:rsidP="000922DF">
      <w:pPr>
        <w:pStyle w:val="Wysunicieobszarutekstu"/>
        <w:numPr>
          <w:ilvl w:val="1"/>
          <w:numId w:val="15"/>
        </w:numPr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026425">
        <w:rPr>
          <w:rFonts w:ascii="Arial" w:hAnsi="Arial" w:cs="Arial"/>
          <w:bCs/>
          <w:color w:val="auto"/>
          <w:sz w:val="22"/>
          <w:szCs w:val="22"/>
          <w:lang w:val="pl-PL"/>
        </w:rPr>
        <w:t>dopuszczenie lokalizacji sieci i innych urządzeń elektroenergetycznych, w tym stacji transformatorowych;</w:t>
      </w:r>
    </w:p>
    <w:p w:rsidR="0091452D" w:rsidRPr="00026425" w:rsidRDefault="00480B1C" w:rsidP="0091452D">
      <w:pPr>
        <w:numPr>
          <w:ilvl w:val="2"/>
          <w:numId w:val="31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w zakresie zaopatrzenia w ciepło </w:t>
      </w:r>
      <w:r w:rsidRPr="00026425">
        <w:rPr>
          <w:rFonts w:ascii="Arial" w:eastAsia="Times New Roman" w:hAnsi="Arial" w:cs="Arial"/>
          <w:sz w:val="22"/>
          <w:szCs w:val="22"/>
        </w:rPr>
        <w:t>do celów grzewczych</w:t>
      </w:r>
      <w:r w:rsidR="007D0BD1" w:rsidRPr="00026425">
        <w:rPr>
          <w:rFonts w:ascii="Arial" w:eastAsia="Times New Roman" w:hAnsi="Arial" w:cs="Arial"/>
          <w:sz w:val="22"/>
          <w:szCs w:val="22"/>
        </w:rPr>
        <w:t xml:space="preserve"> </w:t>
      </w:r>
      <w:r w:rsidRPr="00026425">
        <w:rPr>
          <w:rFonts w:ascii="Arial" w:hAnsi="Arial" w:cs="Arial"/>
          <w:sz w:val="22"/>
          <w:szCs w:val="22"/>
        </w:rPr>
        <w:t xml:space="preserve">ustala się </w:t>
      </w:r>
      <w:r w:rsidRPr="00026425">
        <w:rPr>
          <w:rFonts w:ascii="Arial" w:eastAsia="Times New Roman" w:hAnsi="Arial" w:cs="Arial"/>
          <w:sz w:val="22"/>
          <w:szCs w:val="22"/>
        </w:rPr>
        <w:t>stosowanie paliw charakteryzujących się niskimi wskaźnikami emisyjnymi, taki</w:t>
      </w:r>
      <w:r w:rsidR="008A0C81" w:rsidRPr="00026425">
        <w:rPr>
          <w:rFonts w:ascii="Arial" w:eastAsia="Times New Roman" w:hAnsi="Arial" w:cs="Arial"/>
          <w:sz w:val="22"/>
          <w:szCs w:val="22"/>
        </w:rPr>
        <w:t>ch</w:t>
      </w:r>
      <w:r w:rsidRPr="00026425">
        <w:rPr>
          <w:rFonts w:ascii="Arial" w:eastAsia="Times New Roman" w:hAnsi="Arial" w:cs="Arial"/>
          <w:sz w:val="22"/>
          <w:szCs w:val="22"/>
        </w:rPr>
        <w:t xml:space="preserve"> jak: paliwa płynn</w:t>
      </w:r>
      <w:r w:rsidR="00B23F92" w:rsidRPr="00026425">
        <w:rPr>
          <w:rFonts w:ascii="Arial" w:eastAsia="Times New Roman" w:hAnsi="Arial" w:cs="Arial"/>
          <w:sz w:val="22"/>
          <w:szCs w:val="22"/>
        </w:rPr>
        <w:t xml:space="preserve">e, gazowe, energia elektryczna </w:t>
      </w:r>
      <w:r w:rsidRPr="00026425">
        <w:rPr>
          <w:rFonts w:ascii="Arial" w:eastAsia="Times New Roman" w:hAnsi="Arial" w:cs="Arial"/>
          <w:sz w:val="22"/>
          <w:szCs w:val="22"/>
        </w:rPr>
        <w:t>lub odnawialne źródła energii</w:t>
      </w:r>
      <w:r w:rsidR="00187F17" w:rsidRPr="00026425">
        <w:rPr>
          <w:rFonts w:ascii="Arial" w:eastAsia="Times New Roman" w:hAnsi="Arial" w:cs="Arial"/>
          <w:sz w:val="22"/>
          <w:szCs w:val="22"/>
        </w:rPr>
        <w:t xml:space="preserve"> o mocy do 100 kW</w:t>
      </w:r>
      <w:r w:rsidR="004E0889" w:rsidRPr="00026425">
        <w:rPr>
          <w:rFonts w:ascii="Arial" w:eastAsia="Times New Roman" w:hAnsi="Arial" w:cs="Arial"/>
          <w:sz w:val="22"/>
          <w:szCs w:val="22"/>
        </w:rPr>
        <w:t>,</w:t>
      </w:r>
      <w:r w:rsidR="00E5626A" w:rsidRPr="00026425">
        <w:rPr>
          <w:rFonts w:ascii="Arial" w:eastAsia="Times New Roman" w:hAnsi="Arial" w:cs="Arial"/>
          <w:sz w:val="22"/>
          <w:szCs w:val="22"/>
        </w:rPr>
        <w:t xml:space="preserve"> </w:t>
      </w:r>
      <w:r w:rsidR="004E0889" w:rsidRPr="00026425">
        <w:rPr>
          <w:rFonts w:ascii="Arial" w:hAnsi="Arial" w:cs="Arial"/>
          <w:sz w:val="22"/>
          <w:szCs w:val="22"/>
        </w:rPr>
        <w:t>z wyjątkiem turbin wiatrowych</w:t>
      </w:r>
      <w:r w:rsidRPr="00026425">
        <w:rPr>
          <w:rFonts w:ascii="Arial" w:eastAsia="Times New Roman" w:hAnsi="Arial" w:cs="Arial"/>
          <w:sz w:val="22"/>
          <w:szCs w:val="22"/>
        </w:rPr>
        <w:t>;</w:t>
      </w:r>
    </w:p>
    <w:p w:rsidR="00480B1C" w:rsidRPr="00026425" w:rsidRDefault="00480B1C" w:rsidP="0091452D">
      <w:pPr>
        <w:numPr>
          <w:ilvl w:val="2"/>
          <w:numId w:val="31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gromadzeni</w:t>
      </w:r>
      <w:r w:rsidR="00B23F92" w:rsidRPr="00026425">
        <w:rPr>
          <w:rFonts w:ascii="Arial" w:hAnsi="Arial" w:cs="Arial"/>
          <w:sz w:val="22"/>
          <w:szCs w:val="22"/>
        </w:rPr>
        <w:t>e</w:t>
      </w:r>
      <w:r w:rsidRPr="00026425">
        <w:rPr>
          <w:rFonts w:ascii="Arial" w:hAnsi="Arial" w:cs="Arial"/>
          <w:sz w:val="22"/>
          <w:szCs w:val="22"/>
        </w:rPr>
        <w:t xml:space="preserve"> i zagospodarowani</w:t>
      </w:r>
      <w:r w:rsidR="00B23F92" w:rsidRPr="00026425">
        <w:rPr>
          <w:rFonts w:ascii="Arial" w:hAnsi="Arial" w:cs="Arial"/>
          <w:sz w:val="22"/>
          <w:szCs w:val="22"/>
        </w:rPr>
        <w:t>e</w:t>
      </w:r>
      <w:r w:rsidRPr="00026425">
        <w:rPr>
          <w:rFonts w:ascii="Arial" w:hAnsi="Arial" w:cs="Arial"/>
          <w:sz w:val="22"/>
          <w:szCs w:val="22"/>
        </w:rPr>
        <w:t xml:space="preserve"> odpadów w sposób zgodny z przepisami odrębnymi.</w:t>
      </w:r>
    </w:p>
    <w:p w:rsidR="002C5D76" w:rsidRPr="00026425" w:rsidRDefault="002C5D76" w:rsidP="000922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22DF" w:rsidRPr="00026425" w:rsidRDefault="00A12EB2" w:rsidP="000922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ED28C5" w:rsidRPr="00026425">
        <w:rPr>
          <w:rFonts w:ascii="Arial" w:hAnsi="Arial" w:cs="Arial"/>
          <w:b/>
          <w:sz w:val="22"/>
          <w:szCs w:val="22"/>
        </w:rPr>
        <w:t>1</w:t>
      </w:r>
      <w:r w:rsidR="0096205E" w:rsidRPr="00026425">
        <w:rPr>
          <w:rFonts w:ascii="Arial" w:hAnsi="Arial" w:cs="Arial"/>
          <w:b/>
          <w:sz w:val="22"/>
          <w:szCs w:val="22"/>
        </w:rPr>
        <w:t>2</w:t>
      </w:r>
      <w:r w:rsidR="00804453" w:rsidRPr="00026425">
        <w:rPr>
          <w:rFonts w:ascii="Arial" w:hAnsi="Arial" w:cs="Arial"/>
          <w:b/>
          <w:sz w:val="22"/>
          <w:szCs w:val="22"/>
        </w:rPr>
        <w:t>.</w:t>
      </w:r>
      <w:r w:rsidR="0095251D" w:rsidRPr="00026425">
        <w:rPr>
          <w:rFonts w:ascii="Arial" w:hAnsi="Arial" w:cs="Arial"/>
          <w:b/>
          <w:sz w:val="22"/>
          <w:szCs w:val="22"/>
        </w:rPr>
        <w:t xml:space="preserve"> </w:t>
      </w:r>
      <w:r w:rsidR="000922DF" w:rsidRPr="00026425">
        <w:rPr>
          <w:rFonts w:ascii="Arial" w:hAnsi="Arial" w:cs="Arial"/>
          <w:sz w:val="22"/>
          <w:szCs w:val="22"/>
        </w:rPr>
        <w:t>1.</w:t>
      </w:r>
      <w:r w:rsidR="000922DF" w:rsidRPr="00026425">
        <w:rPr>
          <w:rFonts w:ascii="Arial" w:hAnsi="Arial" w:cs="Arial"/>
          <w:b/>
          <w:sz w:val="22"/>
          <w:szCs w:val="22"/>
        </w:rPr>
        <w:t xml:space="preserve"> </w:t>
      </w:r>
      <w:r w:rsidR="000922DF" w:rsidRPr="00026425">
        <w:rPr>
          <w:rFonts w:ascii="Arial" w:hAnsi="Arial" w:cs="Arial"/>
          <w:sz w:val="22"/>
          <w:szCs w:val="22"/>
        </w:rPr>
        <w:t>Ustala się następujące szczegółowe zasady oraz warunki scalania i podziału nieruchomości objętych planem, zgodnie z przepisami odrębnymi o gospodarce nieruchomościami:</w:t>
      </w:r>
    </w:p>
    <w:p w:rsidR="005C7F51" w:rsidRPr="00026425" w:rsidRDefault="000922DF" w:rsidP="006707E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lastRenderedPageBreak/>
        <w:t>minimalna powierzchnia działek wydzielonych w wyniku scalania i podziału nieruchomości</w:t>
      </w:r>
      <w:r w:rsidR="006707E7" w:rsidRPr="00026425">
        <w:rPr>
          <w:rFonts w:ascii="Arial" w:hAnsi="Arial" w:cs="Arial"/>
          <w:sz w:val="22"/>
          <w:szCs w:val="22"/>
        </w:rPr>
        <w:t xml:space="preserve"> </w:t>
      </w:r>
      <w:r w:rsidR="005C7F51" w:rsidRPr="00026425">
        <w:rPr>
          <w:rFonts w:ascii="Arial" w:hAnsi="Arial" w:cs="Arial"/>
          <w:sz w:val="22"/>
          <w:szCs w:val="22"/>
        </w:rPr>
        <w:t xml:space="preserve">na terenach </w:t>
      </w:r>
      <w:r w:rsidR="00ED28C5" w:rsidRPr="00026425">
        <w:rPr>
          <w:rFonts w:ascii="Arial" w:hAnsi="Arial" w:cs="Arial"/>
          <w:sz w:val="22"/>
          <w:szCs w:val="22"/>
        </w:rPr>
        <w:t>MW</w:t>
      </w:r>
      <w:r w:rsidR="005C7F51" w:rsidRPr="00026425">
        <w:rPr>
          <w:rFonts w:ascii="Arial" w:hAnsi="Arial" w:cs="Arial"/>
          <w:sz w:val="22"/>
          <w:szCs w:val="22"/>
        </w:rPr>
        <w:t>: 1</w:t>
      </w:r>
      <w:r w:rsidR="00ED28C5" w:rsidRPr="00026425">
        <w:rPr>
          <w:rFonts w:ascii="Arial" w:hAnsi="Arial" w:cs="Arial"/>
          <w:sz w:val="22"/>
          <w:szCs w:val="22"/>
        </w:rPr>
        <w:t>0</w:t>
      </w:r>
      <w:r w:rsidR="005C7F51" w:rsidRPr="00026425">
        <w:rPr>
          <w:rFonts w:ascii="Arial" w:hAnsi="Arial" w:cs="Arial"/>
          <w:sz w:val="22"/>
          <w:szCs w:val="22"/>
        </w:rPr>
        <w:t>00 m</w:t>
      </w:r>
      <w:r w:rsidR="005C7F51" w:rsidRPr="00026425">
        <w:rPr>
          <w:rFonts w:ascii="Arial" w:hAnsi="Arial" w:cs="Arial"/>
          <w:sz w:val="22"/>
          <w:szCs w:val="22"/>
          <w:vertAlign w:val="superscript"/>
        </w:rPr>
        <w:t>2</w:t>
      </w:r>
      <w:r w:rsidR="00ED28C5" w:rsidRPr="00026425">
        <w:rPr>
          <w:rFonts w:ascii="Arial" w:hAnsi="Arial" w:cs="Arial"/>
          <w:sz w:val="22"/>
          <w:szCs w:val="22"/>
        </w:rPr>
        <w:t>;</w:t>
      </w:r>
    </w:p>
    <w:p w:rsidR="005C7F51" w:rsidRPr="00026425" w:rsidRDefault="000922DF" w:rsidP="00D20290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minimalna szerokość frontu działek powstających w wyniku scalania i podziału nieruchomości</w:t>
      </w:r>
      <w:r w:rsidR="005C7F51" w:rsidRPr="00026425">
        <w:rPr>
          <w:rFonts w:ascii="Arial" w:hAnsi="Arial" w:cs="Arial"/>
          <w:sz w:val="22"/>
          <w:szCs w:val="22"/>
        </w:rPr>
        <w:t xml:space="preserve">: </w:t>
      </w:r>
      <w:r w:rsidR="00ED28C5" w:rsidRPr="00026425">
        <w:rPr>
          <w:rFonts w:ascii="Arial" w:hAnsi="Arial" w:cs="Arial"/>
          <w:sz w:val="22"/>
          <w:szCs w:val="22"/>
        </w:rPr>
        <w:t>18</w:t>
      </w:r>
      <w:r w:rsidR="005C7F51" w:rsidRPr="00026425">
        <w:rPr>
          <w:rFonts w:ascii="Arial" w:hAnsi="Arial" w:cs="Arial"/>
          <w:sz w:val="22"/>
          <w:szCs w:val="22"/>
        </w:rPr>
        <w:t>,0 m,</w:t>
      </w:r>
    </w:p>
    <w:p w:rsidR="000922DF" w:rsidRPr="00026425" w:rsidRDefault="000922DF" w:rsidP="00D20290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kąt przebiegu granic działki w stosunku do pasa drogowego: 80°–100°</w:t>
      </w:r>
      <w:r w:rsidR="004B4C92" w:rsidRPr="00026425">
        <w:rPr>
          <w:rFonts w:ascii="Arial" w:hAnsi="Arial" w:cs="Arial"/>
          <w:sz w:val="22"/>
          <w:szCs w:val="22"/>
        </w:rPr>
        <w:t>;</w:t>
      </w:r>
    </w:p>
    <w:p w:rsidR="000922DF" w:rsidRPr="00026425" w:rsidRDefault="000922DF" w:rsidP="00D20290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Nie ustala się granic obszarów wymagających przeprowadzenia scaleń i podziału nieruchomości.</w:t>
      </w:r>
    </w:p>
    <w:p w:rsidR="004B4C92" w:rsidRPr="00026425" w:rsidRDefault="004B4C92" w:rsidP="00D20290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Dopuszczenie wydzielania działek dla lokalizacji sieci i urządzeń infrastruktury technicznej, dojść i dojazdów oraz w celu regulacji granic między sąsiadującymi nieruchomościami, dla których nie określa się minimalnej powierzchni działek, minimalnej szerokości frontu oraz kąta przebiegu granic działki w stosunku do pasa drogowego.</w:t>
      </w:r>
    </w:p>
    <w:p w:rsidR="00061E12" w:rsidRPr="00026425" w:rsidRDefault="00061E12" w:rsidP="000922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002" w:rsidRPr="00026425" w:rsidRDefault="00F11828" w:rsidP="000922DF">
      <w:pPr>
        <w:pStyle w:val="Legenda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>§</w:t>
      </w:r>
      <w:r w:rsidR="005C2C24" w:rsidRPr="00026425">
        <w:rPr>
          <w:rFonts w:ascii="Arial" w:hAnsi="Arial" w:cs="Arial"/>
          <w:sz w:val="22"/>
          <w:szCs w:val="22"/>
        </w:rPr>
        <w:t>1</w:t>
      </w:r>
      <w:r w:rsidR="0096205E" w:rsidRPr="00026425">
        <w:rPr>
          <w:rFonts w:ascii="Arial" w:hAnsi="Arial" w:cs="Arial"/>
          <w:sz w:val="22"/>
          <w:szCs w:val="22"/>
        </w:rPr>
        <w:t>3</w:t>
      </w:r>
      <w:r w:rsidR="00FF2217" w:rsidRPr="00026425">
        <w:rPr>
          <w:rFonts w:ascii="Arial" w:hAnsi="Arial" w:cs="Arial"/>
          <w:sz w:val="22"/>
          <w:szCs w:val="22"/>
        </w:rPr>
        <w:t>.</w:t>
      </w:r>
      <w:r w:rsidRPr="00026425">
        <w:rPr>
          <w:rFonts w:ascii="Arial" w:hAnsi="Arial" w:cs="Arial"/>
          <w:sz w:val="22"/>
          <w:szCs w:val="22"/>
        </w:rPr>
        <w:t xml:space="preserve"> </w:t>
      </w:r>
      <w:r w:rsidR="00831002" w:rsidRPr="00026425">
        <w:rPr>
          <w:rFonts w:ascii="Arial" w:hAnsi="Arial" w:cs="Arial"/>
          <w:b w:val="0"/>
          <w:sz w:val="22"/>
          <w:szCs w:val="22"/>
        </w:rPr>
        <w:t>W zakresie sposobu i terminu tymczasowego zagospodarowania, urządzania i użytkowania terenów nie podejmuje się ustaleń.</w:t>
      </w:r>
    </w:p>
    <w:p w:rsidR="00187F17" w:rsidRPr="00026425" w:rsidRDefault="00187F17" w:rsidP="000922DF">
      <w:pPr>
        <w:pStyle w:val="Wysunicieobszarutekstu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</w:p>
    <w:p w:rsidR="00F33718" w:rsidRPr="00026425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ED28C5" w:rsidRPr="00026425">
        <w:rPr>
          <w:rFonts w:ascii="Arial" w:hAnsi="Arial" w:cs="Arial"/>
          <w:b/>
          <w:sz w:val="22"/>
          <w:szCs w:val="22"/>
        </w:rPr>
        <w:t>1</w:t>
      </w:r>
      <w:r w:rsidR="0096205E" w:rsidRPr="00026425">
        <w:rPr>
          <w:rFonts w:ascii="Arial" w:hAnsi="Arial" w:cs="Arial"/>
          <w:b/>
          <w:sz w:val="22"/>
          <w:szCs w:val="22"/>
        </w:rPr>
        <w:t>4</w:t>
      </w:r>
      <w:r w:rsidR="00804453" w:rsidRPr="00026425">
        <w:rPr>
          <w:rFonts w:ascii="Arial" w:hAnsi="Arial" w:cs="Arial"/>
          <w:b/>
          <w:sz w:val="22"/>
          <w:szCs w:val="22"/>
        </w:rPr>
        <w:t>.</w:t>
      </w:r>
      <w:r w:rsidR="00804453" w:rsidRPr="00026425">
        <w:rPr>
          <w:rFonts w:ascii="Arial" w:hAnsi="Arial" w:cs="Arial"/>
          <w:sz w:val="22"/>
          <w:szCs w:val="22"/>
        </w:rPr>
        <w:t xml:space="preserve"> </w:t>
      </w:r>
      <w:r w:rsidR="006806D3" w:rsidRPr="00026425">
        <w:rPr>
          <w:rFonts w:ascii="Arial" w:hAnsi="Arial" w:cs="Arial"/>
          <w:bCs/>
          <w:sz w:val="22"/>
          <w:szCs w:val="22"/>
        </w:rPr>
        <w:t>Ustala się stawkę procentową</w:t>
      </w:r>
      <w:r w:rsidR="00D93D7A" w:rsidRPr="00026425">
        <w:rPr>
          <w:rFonts w:ascii="Arial" w:hAnsi="Arial" w:cs="Arial"/>
          <w:bCs/>
          <w:sz w:val="22"/>
          <w:szCs w:val="22"/>
        </w:rPr>
        <w:t xml:space="preserve"> służącą naliczeniu jednorazowej opłaty od wzrostu wartości nieruchomości, o której mowa w art. 36 ust. 4 ustawy o planowaniu i zagospodarowaniu przestrzennym</w:t>
      </w:r>
      <w:r w:rsidR="00F33718" w:rsidRPr="00026425">
        <w:rPr>
          <w:rFonts w:ascii="Arial" w:hAnsi="Arial" w:cs="Arial"/>
          <w:bCs/>
          <w:sz w:val="22"/>
          <w:szCs w:val="22"/>
        </w:rPr>
        <w:t>:</w:t>
      </w:r>
    </w:p>
    <w:p w:rsidR="001C4CF6" w:rsidRPr="00026425" w:rsidRDefault="000922DF" w:rsidP="0096205E">
      <w:pPr>
        <w:pStyle w:val="Legenda"/>
        <w:numPr>
          <w:ilvl w:val="0"/>
          <w:numId w:val="24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26425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="002479A8" w:rsidRPr="00026425">
        <w:rPr>
          <w:rFonts w:ascii="Arial" w:hAnsi="Arial" w:cs="Arial"/>
          <w:b w:val="0"/>
          <w:bCs w:val="0"/>
          <w:sz w:val="22"/>
          <w:szCs w:val="22"/>
        </w:rPr>
        <w:t>terenach</w:t>
      </w:r>
      <w:r w:rsidR="00854E97" w:rsidRPr="0002642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6205E" w:rsidRPr="00026425">
        <w:rPr>
          <w:rFonts w:ascii="Arial" w:hAnsi="Arial" w:cs="Arial"/>
          <w:b w:val="0"/>
          <w:bCs w:val="0"/>
          <w:sz w:val="22"/>
          <w:szCs w:val="22"/>
        </w:rPr>
        <w:t>MW,</w:t>
      </w:r>
      <w:r w:rsidR="00234A5F">
        <w:rPr>
          <w:rFonts w:ascii="Arial" w:hAnsi="Arial" w:cs="Arial"/>
          <w:b w:val="0"/>
          <w:bCs w:val="0"/>
          <w:sz w:val="22"/>
          <w:szCs w:val="22"/>
        </w:rPr>
        <w:t xml:space="preserve"> w wysokości  30 </w:t>
      </w:r>
      <w:r w:rsidR="00F33718" w:rsidRPr="00026425">
        <w:rPr>
          <w:rFonts w:ascii="Arial" w:hAnsi="Arial" w:cs="Arial"/>
          <w:b w:val="0"/>
          <w:bCs w:val="0"/>
          <w:sz w:val="22"/>
          <w:szCs w:val="22"/>
        </w:rPr>
        <w:t>%;</w:t>
      </w:r>
    </w:p>
    <w:p w:rsidR="00D93D7A" w:rsidRPr="00026425" w:rsidRDefault="000922DF" w:rsidP="00D2029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sz w:val="22"/>
          <w:szCs w:val="22"/>
        </w:rPr>
        <w:t xml:space="preserve">na </w:t>
      </w:r>
      <w:r w:rsidR="002479A8" w:rsidRPr="00026425">
        <w:rPr>
          <w:rFonts w:ascii="Arial" w:hAnsi="Arial" w:cs="Arial"/>
          <w:sz w:val="22"/>
          <w:szCs w:val="22"/>
        </w:rPr>
        <w:t>terenach</w:t>
      </w:r>
      <w:r w:rsidR="00740942" w:rsidRPr="00026425">
        <w:rPr>
          <w:rFonts w:ascii="Arial" w:hAnsi="Arial" w:cs="Arial"/>
          <w:sz w:val="22"/>
          <w:szCs w:val="22"/>
        </w:rPr>
        <w:t xml:space="preserve"> KDW</w:t>
      </w:r>
      <w:r w:rsidR="002479A8" w:rsidRPr="00026425">
        <w:rPr>
          <w:rFonts w:ascii="Arial" w:hAnsi="Arial" w:cs="Arial"/>
          <w:sz w:val="22"/>
          <w:szCs w:val="22"/>
        </w:rPr>
        <w:t>,</w:t>
      </w:r>
      <w:r w:rsidR="00D93D7A" w:rsidRPr="00026425">
        <w:rPr>
          <w:rFonts w:ascii="Arial" w:hAnsi="Arial" w:cs="Arial"/>
          <w:bCs/>
          <w:sz w:val="22"/>
          <w:szCs w:val="22"/>
        </w:rPr>
        <w:t xml:space="preserve"> w wysokości</w:t>
      </w:r>
      <w:r w:rsidR="00234A5F">
        <w:rPr>
          <w:rFonts w:ascii="Arial" w:hAnsi="Arial" w:cs="Arial"/>
          <w:bCs/>
          <w:sz w:val="22"/>
          <w:szCs w:val="22"/>
        </w:rPr>
        <w:t xml:space="preserve"> 30 </w:t>
      </w:r>
      <w:r w:rsidR="002479A8" w:rsidRPr="00026425">
        <w:rPr>
          <w:rFonts w:ascii="Arial" w:hAnsi="Arial" w:cs="Arial"/>
          <w:bCs/>
          <w:sz w:val="22"/>
          <w:szCs w:val="22"/>
        </w:rPr>
        <w:t>%.</w:t>
      </w:r>
    </w:p>
    <w:p w:rsidR="00520811" w:rsidRPr="00026425" w:rsidRDefault="00520811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8656B" w:rsidRPr="00026425" w:rsidRDefault="00A12EB2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6707E7" w:rsidRPr="00026425">
        <w:rPr>
          <w:rFonts w:ascii="Arial" w:hAnsi="Arial" w:cs="Arial"/>
          <w:b/>
          <w:sz w:val="22"/>
          <w:szCs w:val="22"/>
        </w:rPr>
        <w:t>1</w:t>
      </w:r>
      <w:r w:rsidR="0096205E" w:rsidRPr="00026425">
        <w:rPr>
          <w:rFonts w:ascii="Arial" w:hAnsi="Arial" w:cs="Arial"/>
          <w:b/>
          <w:sz w:val="22"/>
          <w:szCs w:val="22"/>
        </w:rPr>
        <w:t>5</w:t>
      </w:r>
      <w:r w:rsidR="00ED4EC9" w:rsidRPr="00026425">
        <w:rPr>
          <w:rFonts w:ascii="Arial" w:hAnsi="Arial" w:cs="Arial"/>
          <w:b/>
          <w:sz w:val="22"/>
          <w:szCs w:val="22"/>
        </w:rPr>
        <w:t>.</w:t>
      </w:r>
      <w:r w:rsidR="00804453" w:rsidRPr="00026425">
        <w:rPr>
          <w:rFonts w:ascii="Arial" w:hAnsi="Arial" w:cs="Arial"/>
          <w:sz w:val="22"/>
          <w:szCs w:val="22"/>
        </w:rPr>
        <w:t xml:space="preserve"> </w:t>
      </w:r>
      <w:r w:rsidR="00C61995" w:rsidRPr="00026425">
        <w:rPr>
          <w:rFonts w:ascii="Arial" w:hAnsi="Arial" w:cs="Arial"/>
          <w:sz w:val="22"/>
          <w:szCs w:val="22"/>
        </w:rPr>
        <w:t xml:space="preserve">Wykonanie uchwały powierza się </w:t>
      </w:r>
      <w:r w:rsidR="00E07649" w:rsidRPr="00026425">
        <w:rPr>
          <w:rFonts w:ascii="Arial" w:hAnsi="Arial" w:cs="Arial"/>
          <w:sz w:val="22"/>
          <w:szCs w:val="22"/>
        </w:rPr>
        <w:t xml:space="preserve">Wójtowi Gminy </w:t>
      </w:r>
      <w:r w:rsidR="00831002" w:rsidRPr="00026425">
        <w:rPr>
          <w:rFonts w:ascii="Arial" w:hAnsi="Arial" w:cs="Arial"/>
          <w:sz w:val="22"/>
          <w:szCs w:val="22"/>
        </w:rPr>
        <w:t>Kleszczewo</w:t>
      </w:r>
      <w:r w:rsidR="000B67C3" w:rsidRPr="00026425">
        <w:rPr>
          <w:rFonts w:ascii="Arial" w:hAnsi="Arial" w:cs="Arial"/>
          <w:sz w:val="22"/>
          <w:szCs w:val="22"/>
        </w:rPr>
        <w:t>.</w:t>
      </w:r>
    </w:p>
    <w:p w:rsidR="00E66503" w:rsidRPr="00026425" w:rsidRDefault="00E6650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450112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6425">
        <w:rPr>
          <w:rFonts w:ascii="Arial" w:hAnsi="Arial" w:cs="Arial"/>
          <w:b/>
          <w:sz w:val="22"/>
          <w:szCs w:val="22"/>
        </w:rPr>
        <w:t>§</w:t>
      </w:r>
      <w:r w:rsidR="0096205E" w:rsidRPr="00026425">
        <w:rPr>
          <w:rFonts w:ascii="Arial" w:hAnsi="Arial" w:cs="Arial"/>
          <w:b/>
          <w:sz w:val="22"/>
          <w:szCs w:val="22"/>
        </w:rPr>
        <w:t>16</w:t>
      </w:r>
      <w:r w:rsidR="00ED4EC9" w:rsidRPr="00026425">
        <w:rPr>
          <w:rFonts w:ascii="Arial" w:hAnsi="Arial" w:cs="Arial"/>
          <w:b/>
          <w:sz w:val="22"/>
          <w:szCs w:val="22"/>
        </w:rPr>
        <w:t>.</w:t>
      </w:r>
      <w:r w:rsidR="00804453" w:rsidRPr="00026425">
        <w:rPr>
          <w:rFonts w:ascii="Arial" w:hAnsi="Arial" w:cs="Arial"/>
          <w:sz w:val="22"/>
          <w:szCs w:val="22"/>
        </w:rPr>
        <w:t xml:space="preserve"> </w:t>
      </w:r>
      <w:r w:rsidR="00C61995" w:rsidRPr="00026425">
        <w:rPr>
          <w:rFonts w:ascii="Arial" w:hAnsi="Arial" w:cs="Arial"/>
          <w:sz w:val="22"/>
          <w:szCs w:val="22"/>
        </w:rPr>
        <w:t>Uchwała wchodzi w życie p</w:t>
      </w:r>
      <w:r w:rsidR="00FD5CC0" w:rsidRPr="00026425">
        <w:rPr>
          <w:rFonts w:ascii="Arial" w:hAnsi="Arial" w:cs="Arial"/>
          <w:sz w:val="22"/>
          <w:szCs w:val="22"/>
        </w:rPr>
        <w:t xml:space="preserve">o upływie </w:t>
      </w:r>
      <w:r w:rsidR="00873561" w:rsidRPr="00026425">
        <w:rPr>
          <w:rFonts w:ascii="Arial" w:hAnsi="Arial" w:cs="Arial"/>
          <w:sz w:val="22"/>
          <w:szCs w:val="22"/>
        </w:rPr>
        <w:t>14</w:t>
      </w:r>
      <w:r w:rsidR="00C61995" w:rsidRPr="00026425">
        <w:rPr>
          <w:rFonts w:ascii="Arial" w:hAnsi="Arial" w:cs="Arial"/>
          <w:sz w:val="22"/>
          <w:szCs w:val="22"/>
        </w:rPr>
        <w:t xml:space="preserve"> dni od dnia ogłoszenia w Dzienniku Urzędowym Województwa </w:t>
      </w:r>
      <w:r w:rsidR="001B417D" w:rsidRPr="00026425">
        <w:rPr>
          <w:rFonts w:ascii="Arial" w:hAnsi="Arial" w:cs="Arial"/>
          <w:sz w:val="22"/>
          <w:szCs w:val="22"/>
        </w:rPr>
        <w:t>Wielkopolskiego</w:t>
      </w:r>
      <w:r w:rsidR="00C61995" w:rsidRPr="00026425">
        <w:rPr>
          <w:rFonts w:ascii="Arial" w:hAnsi="Arial" w:cs="Arial"/>
          <w:sz w:val="22"/>
          <w:szCs w:val="22"/>
        </w:rPr>
        <w:t>.</w:t>
      </w:r>
    </w:p>
    <w:p w:rsidR="00717051" w:rsidRDefault="00717051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17051" w:rsidRDefault="00717051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17051" w:rsidRDefault="00717051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23C4A" w:rsidRDefault="00423C4A" w:rsidP="00423C4A">
      <w:pPr>
        <w:tabs>
          <w:tab w:val="center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845C64">
        <w:rPr>
          <w:b/>
          <w:bCs/>
          <w:sz w:val="26"/>
          <w:szCs w:val="26"/>
        </w:rPr>
        <w:t>Przewodniczący Rady Gminy</w:t>
      </w:r>
    </w:p>
    <w:p w:rsidR="00423C4A" w:rsidRPr="00845C64" w:rsidRDefault="00423C4A" w:rsidP="00423C4A">
      <w:pPr>
        <w:tabs>
          <w:tab w:val="center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23C4A" w:rsidRDefault="00423C4A" w:rsidP="00423C4A">
      <w:pPr>
        <w:tabs>
          <w:tab w:val="center" w:pos="6804"/>
        </w:tabs>
        <w:autoSpaceDE w:val="0"/>
        <w:autoSpaceDN w:val="0"/>
        <w:adjustRightInd w:val="0"/>
        <w:rPr>
          <w:b/>
          <w:bCs/>
          <w:sz w:val="26"/>
          <w:szCs w:val="26"/>
        </w:rPr>
        <w:sectPr w:rsidR="00423C4A" w:rsidSect="009B788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845C6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Marek Maciejewski</w:t>
      </w:r>
    </w:p>
    <w:p w:rsidR="00717051" w:rsidRPr="00717051" w:rsidRDefault="00717051" w:rsidP="00717051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b/>
          <w:sz w:val="22"/>
          <w:szCs w:val="22"/>
          <w:lang w:val="fr-FR" w:eastAsia="ar-SA"/>
        </w:rPr>
        <w:lastRenderedPageBreak/>
        <w:t>UZASADNIENIE</w:t>
      </w:r>
    </w:p>
    <w:p w:rsidR="00717051" w:rsidRPr="00717051" w:rsidRDefault="00717051" w:rsidP="00717051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b/>
          <w:sz w:val="22"/>
          <w:szCs w:val="22"/>
          <w:lang w:val="fr-FR" w:eastAsia="ar-SA"/>
        </w:rPr>
        <w:t xml:space="preserve">do Uchwały Nr </w:t>
      </w:r>
      <w:r w:rsidRPr="00717051">
        <w:rPr>
          <w:rFonts w:eastAsia="Times New Roman"/>
          <w:b/>
          <w:bCs/>
          <w:lang w:val="fr-FR" w:eastAsia="ar-SA"/>
        </w:rPr>
        <w:t>XVIII/</w:t>
      </w:r>
      <w:r w:rsidRPr="00B5749E">
        <w:rPr>
          <w:rFonts w:ascii="Arial" w:eastAsia="Times New Roman" w:hAnsi="Arial" w:cs="Arial"/>
          <w:b/>
          <w:bCs/>
          <w:sz w:val="22"/>
          <w:szCs w:val="22"/>
          <w:lang w:val="fr-FR" w:eastAsia="ar-SA"/>
        </w:rPr>
        <w:t>128/2020</w:t>
      </w:r>
    </w:p>
    <w:p w:rsidR="00717051" w:rsidRPr="00717051" w:rsidRDefault="00717051" w:rsidP="00717051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b/>
          <w:sz w:val="22"/>
          <w:szCs w:val="22"/>
          <w:lang w:val="fr-FR" w:eastAsia="ar-SA"/>
        </w:rPr>
        <w:t>Rady Gminy Kleszczewo</w:t>
      </w:r>
    </w:p>
    <w:p w:rsidR="00717051" w:rsidRPr="00B5749E" w:rsidRDefault="00717051" w:rsidP="00717051">
      <w:pPr>
        <w:widowControl/>
        <w:spacing w:line="276" w:lineRule="auto"/>
        <w:contextualSpacing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b/>
          <w:sz w:val="22"/>
          <w:szCs w:val="22"/>
          <w:lang w:val="fr-FR" w:eastAsia="ar-SA"/>
        </w:rPr>
        <w:t>z dnia  2</w:t>
      </w:r>
      <w:r w:rsidR="00423C4A">
        <w:rPr>
          <w:rFonts w:ascii="Arial" w:eastAsia="Times New Roman" w:hAnsi="Arial" w:cs="Arial"/>
          <w:b/>
          <w:sz w:val="22"/>
          <w:szCs w:val="22"/>
          <w:lang w:val="fr-FR" w:eastAsia="ar-SA"/>
        </w:rPr>
        <w:t>9 kwietnia</w:t>
      </w:r>
      <w:r w:rsidRPr="00717051">
        <w:rPr>
          <w:rFonts w:ascii="Arial" w:eastAsia="Times New Roman" w:hAnsi="Arial" w:cs="Arial"/>
          <w:b/>
          <w:sz w:val="22"/>
          <w:szCs w:val="22"/>
          <w:lang w:val="fr-FR" w:eastAsia="ar-SA"/>
        </w:rPr>
        <w:t xml:space="preserve"> 2020 r.</w:t>
      </w:r>
    </w:p>
    <w:p w:rsidR="00717051" w:rsidRPr="00717051" w:rsidRDefault="00717051" w:rsidP="00717051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</w:p>
    <w:p w:rsidR="00717051" w:rsidRPr="00D92826" w:rsidRDefault="00717051" w:rsidP="00D92826">
      <w:pPr>
        <w:widowControl/>
        <w:spacing w:line="276" w:lineRule="auto"/>
        <w:ind w:left="1418" w:hanging="1418"/>
        <w:contextualSpacing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D92826">
        <w:rPr>
          <w:rFonts w:ascii="Arial" w:eastAsia="Times New Roman" w:hAnsi="Arial" w:cs="Arial"/>
          <w:sz w:val="22"/>
          <w:szCs w:val="22"/>
          <w:lang w:val="fr-FR" w:eastAsia="ar-SA"/>
        </w:rPr>
        <w:t>w sprawie</w:t>
      </w:r>
      <w:r w:rsidR="00D92826" w:rsidRPr="00D92826">
        <w:rPr>
          <w:rFonts w:ascii="Arial" w:eastAsia="Times New Roman" w:hAnsi="Arial" w:cs="Arial"/>
          <w:sz w:val="22"/>
          <w:szCs w:val="22"/>
          <w:lang w:val="fr-FR" w:eastAsia="ar-SA"/>
        </w:rPr>
        <w:t> :</w:t>
      </w:r>
      <w:r w:rsidRPr="00D9282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</w:t>
      </w:r>
      <w:bookmarkStart w:id="13" w:name="_Hlk34133062"/>
      <w:r w:rsidRPr="00D92826">
        <w:rPr>
          <w:rFonts w:ascii="Arial" w:eastAsia="Times New Roman" w:hAnsi="Arial" w:cs="Arial"/>
          <w:sz w:val="22"/>
          <w:szCs w:val="22"/>
          <w:lang w:val="fr-FR" w:eastAsia="ar-SA"/>
        </w:rPr>
        <w:t>zmiany miejscowego planu zagospodarowania przestrzennego Gminy Kleszczewo, obejmującej działkę nr ewid. 15/72 położoną w Kleszczewie</w:t>
      </w:r>
      <w:r w:rsidR="00D92826">
        <w:rPr>
          <w:rFonts w:ascii="Arial" w:eastAsia="Times New Roman" w:hAnsi="Arial" w:cs="Arial"/>
          <w:sz w:val="22"/>
          <w:szCs w:val="22"/>
          <w:lang w:val="fr-FR" w:eastAsia="ar-SA"/>
        </w:rPr>
        <w:t>.</w:t>
      </w:r>
    </w:p>
    <w:bookmarkEnd w:id="13"/>
    <w:p w:rsidR="00717051" w:rsidRPr="00D92826" w:rsidRDefault="00717051" w:rsidP="00717051">
      <w:pPr>
        <w:widowControl/>
        <w:spacing w:line="276" w:lineRule="auto"/>
        <w:ind w:left="1134" w:hanging="1134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17051" w:rsidRPr="00717051" w:rsidRDefault="00717051" w:rsidP="0071705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Projekt zmiany miejscowego planu zagospodarowania przestrzennego Gminy Kleszczewo, </w:t>
      </w:r>
      <w:r w:rsidRPr="00717051">
        <w:rPr>
          <w:rFonts w:ascii="Arial" w:eastAsia="Times New Roman" w:hAnsi="Arial" w:cs="Arial"/>
          <w:bCs/>
          <w:sz w:val="22"/>
          <w:szCs w:val="22"/>
          <w:lang w:val="fr-FR" w:eastAsia="ar-SA"/>
        </w:rPr>
        <w:t>obejmującej działkę nr ewid. 15/72 położoną w Kleszczewie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, zwany dalej „planem”, o którym mowa w uchwale, opracowany został zgodnie z następującymi przepisami:</w:t>
      </w:r>
    </w:p>
    <w:p w:rsidR="00717051" w:rsidRPr="00717051" w:rsidRDefault="00717051" w:rsidP="00717051">
      <w:pPr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bookmarkStart w:id="14" w:name="_Hlk24626419"/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8 marca 1990 r. </w:t>
      </w:r>
      <w:r w:rsidRPr="00717051">
        <w:rPr>
          <w:rFonts w:ascii="Arial" w:eastAsia="Times New Roman" w:hAnsi="Arial" w:cs="Arial"/>
          <w:i/>
          <w:sz w:val="22"/>
          <w:szCs w:val="22"/>
          <w:lang w:val="fr-FR" w:eastAsia="ar-SA"/>
        </w:rPr>
        <w:t>o samorządzie gminnym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2019 r., poz. 506 </w:t>
      </w:r>
      <w:r w:rsidRPr="00717051">
        <w:rPr>
          <w:rFonts w:ascii="Arial" w:eastAsia="Times New Roman" w:hAnsi="Arial" w:cs="Arial"/>
          <w:sz w:val="22"/>
          <w:szCs w:val="22"/>
          <w:lang w:val="fr-FR"/>
        </w:rPr>
        <w:t>ze zmianami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),</w:t>
      </w:r>
    </w:p>
    <w:p w:rsidR="00717051" w:rsidRPr="00717051" w:rsidRDefault="00717051" w:rsidP="00717051">
      <w:pPr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27 marca 2003 r. </w:t>
      </w:r>
      <w:r w:rsidRPr="00717051">
        <w:rPr>
          <w:rFonts w:ascii="Arial" w:eastAsia="Times New Roman" w:hAnsi="Arial" w:cs="Arial"/>
          <w:i/>
          <w:iCs/>
          <w:sz w:val="22"/>
          <w:szCs w:val="22"/>
          <w:lang w:val="fr-FR" w:eastAsia="ar-SA"/>
        </w:rPr>
        <w:t xml:space="preserve">o planowaniu i zagospodarowaniu przestrzennym 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(</w:t>
      </w:r>
      <w:r w:rsidRPr="00717051">
        <w:rPr>
          <w:rFonts w:ascii="Arial" w:eastAsia="Times New Roman" w:hAnsi="Arial" w:cs="Arial"/>
          <w:sz w:val="22"/>
          <w:szCs w:val="22"/>
          <w:lang w:val="fr-FR"/>
        </w:rPr>
        <w:t>Dz. U. z 2020 r. poz. 293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), zwana dalej ustawą,</w:t>
      </w:r>
    </w:p>
    <w:p w:rsidR="00717051" w:rsidRPr="00717051" w:rsidRDefault="00717051" w:rsidP="00717051">
      <w:pPr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27 kwietnia 2001 r. </w:t>
      </w:r>
      <w:r w:rsidRPr="00717051">
        <w:rPr>
          <w:rFonts w:ascii="Arial" w:eastAsia="Times New Roman" w:hAnsi="Arial" w:cs="Arial"/>
          <w:i/>
          <w:sz w:val="22"/>
          <w:szCs w:val="22"/>
          <w:lang w:val="fr-FR" w:eastAsia="ar-SA"/>
        </w:rPr>
        <w:t>Prawo ochrony środowiska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2019 r., poz. 1396 ze zmianami),</w:t>
      </w:r>
    </w:p>
    <w:p w:rsidR="00717051" w:rsidRPr="00717051" w:rsidRDefault="00717051" w:rsidP="00717051">
      <w:pPr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3 października 2008 r. </w:t>
      </w:r>
      <w:r w:rsidRPr="00717051">
        <w:rPr>
          <w:rFonts w:ascii="Arial" w:eastAsia="Times New Roman" w:hAnsi="Arial" w:cs="Arial"/>
          <w:i/>
          <w:sz w:val="22"/>
          <w:szCs w:val="22"/>
          <w:lang w:val="fr-FR" w:eastAsia="ar-SA"/>
        </w:rPr>
        <w:t>o udostępnianiu informacji o środowisku i jego ochronie, udziale społeczeństwa w ochronie środowiska oraz o ocenach oddziaływania na środowisko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2018 r., poz. 2081 ze zmianami),</w:t>
      </w:r>
    </w:p>
    <w:p w:rsidR="00717051" w:rsidRPr="00717051" w:rsidRDefault="00717051" w:rsidP="00717051">
      <w:pPr>
        <w:widowControl/>
        <w:numPr>
          <w:ilvl w:val="0"/>
          <w:numId w:val="42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rozporządzenie Ministra Infrastruktury z dnia 26 sierpnia 2003 r. </w:t>
      </w:r>
      <w:r w:rsidRPr="00717051">
        <w:rPr>
          <w:rFonts w:ascii="Arial" w:eastAsia="Times New Roman" w:hAnsi="Arial" w:cs="Arial"/>
          <w:i/>
          <w:sz w:val="22"/>
          <w:szCs w:val="22"/>
          <w:lang w:val="fr-FR" w:eastAsia="ar-SA"/>
        </w:rPr>
        <w:t>w sprawie wymaganego zakresu projektu miejscowego planu zagospodarowania przestrzennego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 Nr 164, poz. 587).</w:t>
      </w:r>
    </w:p>
    <w:bookmarkEnd w:id="14"/>
    <w:p w:rsidR="00717051" w:rsidRPr="00717051" w:rsidRDefault="00717051" w:rsidP="00717051">
      <w:pPr>
        <w:widowControl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 xml:space="preserve">Procedurę planistyczną rozpoczęto po podjęciu </w:t>
      </w:r>
      <w:r w:rsidRPr="00717051">
        <w:rPr>
          <w:rFonts w:ascii="Arial" w:eastAsia="Times New Roman" w:hAnsi="Arial" w:cs="Arial"/>
          <w:sz w:val="22"/>
          <w:szCs w:val="22"/>
          <w:lang w:val="fr-FR"/>
        </w:rPr>
        <w:t xml:space="preserve">Uchwały Nr </w:t>
      </w:r>
      <w:bookmarkStart w:id="15" w:name="_Hlk476758456"/>
      <w:r w:rsidRPr="00717051">
        <w:rPr>
          <w:rFonts w:ascii="Arial" w:eastAsia="Times New Roman" w:hAnsi="Arial" w:cs="Arial"/>
          <w:sz w:val="22"/>
          <w:szCs w:val="22"/>
          <w:lang w:val="fr-FR"/>
        </w:rPr>
        <w:t xml:space="preserve">XLVI/376/2018 Rady Gminy Kleszczewo z dnia 26 września 2018 r. 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Na całym obszarze planu, obowiązuje obecnie zmiana miejscowego planu zagospodarowania przestrzennego Gminy Kleszczewo obejmująca działki położone w miejscowości Kleszczewo, uchwalony Uchwałą Nr XXVII/272/2014 Rady Gminy Kleszczewo z dnia 29 stycznia 2014 r.</w:t>
      </w:r>
    </w:p>
    <w:bookmarkEnd w:id="15"/>
    <w:p w:rsidR="00717051" w:rsidRPr="00717051" w:rsidRDefault="00717051" w:rsidP="00717051">
      <w:pPr>
        <w:widowControl/>
        <w:spacing w:line="276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W planie obowiązującym teren działki, objętej niniejszą uchwałą stanowi teren zabudowy mieszkaniowej wielorodzinnej. Zgodnie z przeprowadzonymi analizami przyszłej zabudowy, plan ogranicza realizację planowanych inwestycji, dlatego też przystąpiono do jego zmiany.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O podjęciu ww. uchwały, określeniu formy, miejsca i terminu składania wniosków do planu ogłoszono w prasie i przez obwieszczenie oraz zawiadomiono instytucje i organy właściwe do opiniowania i uzgadniania projektu planu.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Zgodnie z art. 53 ustawy z dnia 3 października 2008 r. o udostępnianiu informacji 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br/>
        <w:t>o środowisku i jego ochronie, udziale społeczeństwa w ochronie środowiska oraz o ocenach oddziaływania</w:t>
      </w:r>
      <w:r w:rsidRPr="00717051">
        <w:rPr>
          <w:rFonts w:ascii="Arial" w:eastAsia="Times New Roman" w:hAnsi="Arial" w:cs="Arial"/>
          <w:i/>
          <w:sz w:val="22"/>
          <w:szCs w:val="22"/>
          <w:lang w:val="fr-FR" w:eastAsia="ar-SA"/>
        </w:rPr>
        <w:t xml:space="preserve"> 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na środowisko Wójt Gminy wystąpił również o uzgodnienie zakresu i stopnia szczegółowości informacji zawartych w prognozie oddziaływania na środowisko projektu planu. 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Po rozpatrzeniu wniosków złożonych do planu sporządzono projekt planu  wraz z prognozą oddziaływania na środowisko, uwzględniając ustalenia studium uwarunkowań i kierunków zagospodarowania przestrzennego Gminy Kleszczewo ze zmianami.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Ze względu na zapisy obowiązującego miejscowego planu zagospodarowania przestrzennego, w trakcie sporządzania planu, nie wystąpiono o zgodę na zmianę przeznaczenia gruntów rolnych i leśnych klas I-III na cele nierolnicze i nieleśne. 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lastRenderedPageBreak/>
        <w:t>Następnie projekt miejscowego planu wraz z prognozą oddziaływania na środowisko zostały przekazane odpowiednim organom i instytucjom w celu uzgodnienia lub zaopiniowania.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Po otrzymaniu pozytywnych opinii i uzgodnień projekt planu został wyłożony do publicznego wglądu w dniach w dniach od 3 lutego 2020 r. do 24 lutego 2020 r. Termin składania uwag wyznaczono do dnia 9 marca 2020 r. W ustalonym terminie nie wniesiono uwag.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717051" w:rsidRPr="00717051" w:rsidRDefault="00717051" w:rsidP="00717051">
      <w:pPr>
        <w:widowControl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W projekcie planu – zgodnie z art. 15 ust. 1 pkt 1 ustawy – uwzględniono:</w:t>
      </w:r>
    </w:p>
    <w:p w:rsidR="00717051" w:rsidRPr="00717051" w:rsidRDefault="00717051" w:rsidP="00717051">
      <w:pPr>
        <w:widowControl/>
        <w:numPr>
          <w:ilvl w:val="0"/>
          <w:numId w:val="41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>wymagania ładu przestrzennego, w tym urbanistyki i architektury oraz walory architektoniczne i krajobrazowe, o których mowa w art. 1 ust. 2 pkt 1 i 2 ustawy, poprzez ustalenia zawarte w §4 tekstu uchwały, dotyczące zasad ochrony i kształtowania ładu przestrzennego, oraz w § 9-11 tekstu uchwały, dotyczące ustalenia zasad kształtowania zabudowy oraz wskaźników zagospodarowania terenu;</w:t>
      </w:r>
    </w:p>
    <w:p w:rsidR="00717051" w:rsidRPr="00717051" w:rsidRDefault="00717051" w:rsidP="00717051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wymagania ochrony środowiska, w tym gospodarowania wodami i ochrony gruntów rolnych i leśnych, o których mowa w art. 1 ust. 2 pkt 3 ustawy, poprzez ustalenia zawarte w §5 tekstu uchwały, dotyczące zasad ochrony środowiska, przyrody i krajobrazu oraz kształtowania krajobrazu oraz poprzez dokonanie szczegółowej analizy wszystkich zagadnień dotyczących ochrony środowiska w prognozie oddziaływania na środowisko; </w:t>
      </w:r>
    </w:p>
    <w:p w:rsidR="00717051" w:rsidRPr="00717051" w:rsidRDefault="00717051" w:rsidP="00717051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ab/>
        <w:t>wymagania ochrony dziedzictwa kulturowego i zabytków, w tym krajobrazów kulturowych, oraz dóbr kultury współczesnej, o których mowa w art. 1 ust. 2 pkt 4 ustawy, poprzez zawiadomienie i uzgodnienie projektu przez Powiatowego Konserwatora Zabytków  w Poznaniu;</w:t>
      </w:r>
    </w:p>
    <w:p w:rsidR="00717051" w:rsidRPr="00717051" w:rsidRDefault="00717051" w:rsidP="00717051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ab/>
      </w:r>
      <w:bookmarkStart w:id="16" w:name="_Hlk24626426"/>
      <w:r w:rsidRPr="00717051">
        <w:rPr>
          <w:rFonts w:ascii="Arial" w:eastAsia="Times New Roman" w:hAnsi="Arial" w:cs="Arial"/>
          <w:sz w:val="22"/>
          <w:szCs w:val="22"/>
          <w:lang w:eastAsia="ar-SA"/>
        </w:rPr>
        <w:t xml:space="preserve">wymagania ochrony zdrowia oraz bezpieczeństwa ludzi i mienia, a także potrzeby osób ze szczególnymi potrzebami, o których mowa w ustawie z dnia 19 lipca 2019 r.  o zapewnianiu dostępności osobom ze szczególnymi potrzebami (Dz. U. z 2019 r.  poz. 1696), </w:t>
      </w:r>
      <w:bookmarkEnd w:id="16"/>
      <w:r w:rsidRPr="00717051">
        <w:rPr>
          <w:rFonts w:ascii="Arial" w:eastAsia="Times New Roman" w:hAnsi="Arial" w:cs="Arial"/>
          <w:sz w:val="22"/>
          <w:szCs w:val="22"/>
          <w:lang w:eastAsia="ar-SA"/>
        </w:rPr>
        <w:t>poprzez wprowadzenie zakazów w zakresie możliwości lokalizacji przedsięwzięć mogących znacząco oddziaływać na środowisko, z wyjątkiem inwestycji celu publicznego, zapisów regulujących sposób zaopatrzenia w ciepło do celów grzewczych oraz nakazu zapewnienia miejsc postojowych zaopatrzonych w kartę parkingową zgodnie z przepisami odrębnymi (analiza powyższych wymagań zawarta została również w prognozie oddziaływania na środowisko);</w:t>
      </w:r>
    </w:p>
    <w:p w:rsidR="00717051" w:rsidRPr="00717051" w:rsidRDefault="00717051" w:rsidP="00717051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717051">
        <w:rPr>
          <w:rFonts w:ascii="Arial" w:eastAsia="Times New Roman" w:hAnsi="Arial" w:cs="Arial"/>
          <w:sz w:val="22"/>
          <w:szCs w:val="22"/>
          <w:lang w:eastAsia="ar-SA"/>
        </w:rPr>
        <w:tab/>
        <w:t>walory ekonomiczne przestrzeni, o których mowa w art. 1 ust. 2 pkt 6 ustawy, poprzez uwzględnienie istniejących uwarunkowań terenowych, komunikacyjnych oraz sieci infrastruktury technicznej (szczegółowej analizy walorów ekonomicznych dokonano w prognozie skutków finansowych do planu);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prawo własności, o którym mowa w art. 1 ust. 2 pkt 7 ustawy,  poprzez wykonanie analizy stanu własności terenu objętego planem oraz dostosowanie zagospodarowania do istniejących uwarunkowań prawnych, a także analizę wniosków do planu;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potrzeby obronności i bezpieczeństwa państwa, o których mowa w art. 1 ust. 2 pkt 8 ustawy, poprzez uzgodnienie projektu planu z właściwymi organami wojskowymi, ochrony granic oraz bezpieczeństwa państwa;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potrzeby interesu publicznego, o których mowa w art. 1 ust. 2 pkt 9 ustawy, poprzez umożliwienie udziału społeczeństwa w poszczególnych etapach procedury planistycznej, zgodnie w wymogami ustawy o planowaniu i zagospodarowaniu przestrzennym oraz ustawy o udostępnianiu informacji o środowisku i jego ochronie, udziale społeczeństwa w ochronie środowiska oraz o ocenach oddziaływania na środowisko, a także poprzez uwzględnienie potrzeb społecznych w zakresie umożliwienia realizacji miejsc postojowych;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lastRenderedPageBreak/>
        <w:t>potrzeby w zakresie rozwoju infrastruktury technicznej, w szczególności sieci szerokopasmowych, o których mowa w art. 1 ust. 2 pkt 10 ustawy, poprzez wprowadzenie w projekcie planu ustaleń w zakresie zasad modernizacji, rozbudowy i budowy systemów komunikacji i infrastruktury technicznej oraz dopuszczenie inwestycji celu publicznego w zakresie inwestycji mogących znacząco oddziaływać na środowisko;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zapewnienie udziału społeczeństwa w pracach nad miejscowym planem zagospodarowania przestrzennego, w tym przy użyciu środków komunikacji elektronicznej, o którym mowa w art. 1 ust. 2 pkt 11 ustawy,  poprzez umożliwienie udziału społeczeństwa w poszczególnych etapach procedury planistycznej, zgodnie z wymogami ustawy o planowaniu i zagospodarowaniu przestrzennym oraz ustawy  o udostępnianiu informacji o środowisku i jego ochronie, udziale społeczeństwa w ochronie środowiska oraz o ocenach oddziaływania na środowisko, w tym przez możliwość składania wniosków i uwag do planu;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zachowanie jawności i przejrzystości procedur planistycznych, o których mowa w art. 1 ust. 2 pkt 12 ustawy,  poprzez prowadzenie procedury zgodnie z zakresem określonym w ustawie o planowaniu i zagospodarowaniu przestrzennym, oraz w innych aktach prawnych powszechnie obowiązujących;</w:t>
      </w:r>
    </w:p>
    <w:p w:rsidR="00717051" w:rsidRPr="00717051" w:rsidRDefault="00717051" w:rsidP="00717051">
      <w:pPr>
        <w:widowControl/>
        <w:numPr>
          <w:ilvl w:val="0"/>
          <w:numId w:val="41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potrzebę zapewnienia odpowiedniej ilości i jakości wody do celów zaopatrzenia ludności, o której mowa w art. 1 ust. 2 pkt 13 ustawy, poprzez wprowadzenie zapisów w zakresie  zaopatrzenie w wodę zgodnych ustaleniami przepisów odrębnych. </w:t>
      </w:r>
    </w:p>
    <w:p w:rsidR="00717051" w:rsidRPr="00717051" w:rsidRDefault="00717051" w:rsidP="00717051">
      <w:p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717051" w:rsidRPr="00717051" w:rsidRDefault="00717051" w:rsidP="00717051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Interes publiczny został uwzględniony przez umożliwienie realizacji przestrzeni publicznych na obszarze objętym planem. Ponadto zgodnie z art. 1 ust. 3 ustawy interesy zarówno publiczne jak i interesy prywatne zostały również wyważone poprzez uwzględnienie wniosków złożonych na etapie przystąpienia do opracowania planu oraz poprzez sporządzenie prognoz: oddziaływania na środowisko i skutków finansowych uchwalenia planu, w których zawarte zostały analizy ekonomiczne, środowiskowe i społeczne. 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Zgodnie z art. 1 ust. 4 ustawy sposób lokalizacji nowej zabudowy poprzedzony został wykonaniem szczegółowych analiz w zakresie własności terenów, obecnego zainwestowania </w:t>
      </w: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br/>
        <w:t xml:space="preserve">i użytkowania terenu objętego planem oraz istniejącej infrastruktury technicznej. Uwzględniając powyższe opracowania projekt planu wykonany został z uwzględnieniem wymagań ładu przestrzennego, efektywnego gospodarowania przestrzenią oraz walorów ekonomicznych przestrzeni. 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Projektowana zabudowa stanowić będzie zwarty układ, z odpowiednim dostępem do dróg publicznych, zapewniając tym samym zminimalizowanie transportochłonności układu przestrzennego oraz możliwość wprowadzenia rozwiązań w zakresie ruchu pieszego, rowerowego oraz łatwego dostępu do publicznego transportu zbiorowego.   </w:t>
      </w:r>
    </w:p>
    <w:p w:rsidR="00717051" w:rsidRPr="00717051" w:rsidRDefault="00717051" w:rsidP="00717051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Projekt zmiany planu jest zgodny z wynikami analizy zmian w zagospodarowaniu przestrzennym gminy Kleszczewo, stanowiącej załącznik do uchwały Nr XV/109/2016 Rady Gminy Kleszczewo z dnia 24 lutego 2016 r. w sprawie aktualności studium uwarunkowań i kierunków zagospodarowania przestrzennego oraz miejscowych planów zagospodarowania przestrzennego Gminy Kleszczewo.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Wpływ na finanse publiczne, w tym budżet gminy, został przedstawiony w prognozie skutków finansowych uchwalenia planu.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717051">
        <w:rPr>
          <w:rFonts w:ascii="Arial" w:eastAsia="Times New Roman" w:hAnsi="Arial" w:cs="Arial"/>
          <w:sz w:val="22"/>
          <w:szCs w:val="22"/>
          <w:lang w:val="fr-FR" w:eastAsia="ar-SA"/>
        </w:rPr>
        <w:t>Podsumowując należy stwierdzić, że projekt planu miejscowego jest zgodny z polityką przestrzenną gminy i właściwymi ustawami oraz przepisami szczególnymi oraz nie jest sprzeczny z interesem publicznym i uwzględnia wymagania ochrony środowiska.</w:t>
      </w:r>
    </w:p>
    <w:p w:rsidR="00717051" w:rsidRPr="00717051" w:rsidRDefault="00717051" w:rsidP="00717051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717051" w:rsidRDefault="00423C4A" w:rsidP="00423C4A">
      <w:pPr>
        <w:tabs>
          <w:tab w:val="center" w:pos="6804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fr-FR" w:eastAsia="ar-SA"/>
        </w:rPr>
      </w:pPr>
      <w:r>
        <w:rPr>
          <w:b/>
          <w:bCs/>
          <w:sz w:val="26"/>
          <w:szCs w:val="26"/>
        </w:rPr>
        <w:tab/>
      </w:r>
    </w:p>
    <w:sectPr w:rsidR="00717051" w:rsidSect="00A11DCF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DC" w:rsidRDefault="00621DDC" w:rsidP="007C091D">
      <w:r>
        <w:separator/>
      </w:r>
    </w:p>
  </w:endnote>
  <w:endnote w:type="continuationSeparator" w:id="0">
    <w:p w:rsidR="00621DDC" w:rsidRDefault="00621DDC" w:rsidP="007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C8" w:rsidRPr="002D5DF0" w:rsidRDefault="00DA5222">
    <w:pPr>
      <w:pStyle w:val="Stopka"/>
      <w:jc w:val="right"/>
      <w:rPr>
        <w:rFonts w:ascii="Arial" w:hAnsi="Arial" w:cs="Arial"/>
        <w:sz w:val="22"/>
      </w:rPr>
    </w:pPr>
    <w:r w:rsidRPr="002D5DF0">
      <w:rPr>
        <w:rFonts w:ascii="Arial" w:hAnsi="Arial" w:cs="Arial"/>
        <w:sz w:val="22"/>
      </w:rPr>
      <w:fldChar w:fldCharType="begin"/>
    </w:r>
    <w:r w:rsidR="00576FC8" w:rsidRPr="002D5DF0">
      <w:rPr>
        <w:rFonts w:ascii="Arial" w:hAnsi="Arial" w:cs="Arial"/>
        <w:sz w:val="22"/>
      </w:rPr>
      <w:instrText xml:space="preserve"> PAGE   \* MERGEFORMAT </w:instrText>
    </w:r>
    <w:r w:rsidRPr="002D5DF0">
      <w:rPr>
        <w:rFonts w:ascii="Arial" w:hAnsi="Arial" w:cs="Arial"/>
        <w:sz w:val="22"/>
      </w:rPr>
      <w:fldChar w:fldCharType="separate"/>
    </w:r>
    <w:r w:rsidR="00542762">
      <w:rPr>
        <w:rFonts w:ascii="Arial" w:hAnsi="Arial" w:cs="Arial"/>
        <w:noProof/>
        <w:sz w:val="22"/>
      </w:rPr>
      <w:t>9</w:t>
    </w:r>
    <w:r w:rsidRPr="002D5DF0">
      <w:rPr>
        <w:rFonts w:ascii="Arial" w:hAnsi="Arial" w:cs="Arial"/>
        <w:sz w:val="22"/>
      </w:rPr>
      <w:fldChar w:fldCharType="end"/>
    </w:r>
  </w:p>
  <w:p w:rsidR="00576FC8" w:rsidRPr="002D5DF0" w:rsidRDefault="00576FC8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DC" w:rsidRDefault="00621DDC" w:rsidP="007C091D">
      <w:r>
        <w:separator/>
      </w:r>
    </w:p>
  </w:footnote>
  <w:footnote w:type="continuationSeparator" w:id="0">
    <w:p w:rsidR="00621DDC" w:rsidRDefault="00621DDC" w:rsidP="007C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F3D82B46"/>
    <w:name w:val="WW8Num2"/>
    <w:lvl w:ilvl="0">
      <w:start w:val="1"/>
      <w:numFmt w:val="lowerLetter"/>
      <w:lvlText w:val="%1)"/>
      <w:lvlJc w:val="left"/>
      <w:pPr>
        <w:tabs>
          <w:tab w:val="num" w:pos="1244"/>
        </w:tabs>
        <w:ind w:left="1244" w:hanging="9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00000003"/>
    <w:multiLevelType w:val="multilevel"/>
    <w:tmpl w:val="97228CCA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243215B6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1F02E34C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)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C"/>
    <w:multiLevelType w:val="multilevel"/>
    <w:tmpl w:val="611C06A0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15"/>
    <w:multiLevelType w:val="multilevel"/>
    <w:tmpl w:val="64EE53A8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2035A64"/>
    <w:multiLevelType w:val="hybridMultilevel"/>
    <w:tmpl w:val="0B087F90"/>
    <w:lvl w:ilvl="0" w:tplc="C3BEDC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7A4136"/>
    <w:multiLevelType w:val="hybridMultilevel"/>
    <w:tmpl w:val="BBF2A53C"/>
    <w:lvl w:ilvl="0" w:tplc="73A64676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2BC23A1"/>
    <w:multiLevelType w:val="hybridMultilevel"/>
    <w:tmpl w:val="FD7E5D78"/>
    <w:lvl w:ilvl="0" w:tplc="0415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210134"/>
    <w:multiLevelType w:val="multilevel"/>
    <w:tmpl w:val="81AC056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AA17EE"/>
    <w:multiLevelType w:val="multilevel"/>
    <w:tmpl w:val="F86CF82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0CF83F74"/>
    <w:multiLevelType w:val="hybridMultilevel"/>
    <w:tmpl w:val="D0FE5BBA"/>
    <w:lvl w:ilvl="0" w:tplc="F3720C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66A0A6F2">
      <w:start w:val="1"/>
      <w:numFmt w:val="lowerLetter"/>
      <w:lvlText w:val="%2)"/>
      <w:lvlJc w:val="left"/>
      <w:pPr>
        <w:ind w:left="644" w:hanging="360"/>
      </w:pPr>
      <w:rPr>
        <w:rFonts w:ascii="Arial" w:eastAsia="Lucida Sans Unicode" w:hAnsi="Arial" w:cs="Arial"/>
        <w:color w:val="auto"/>
      </w:rPr>
    </w:lvl>
    <w:lvl w:ilvl="2" w:tplc="332EFC9C">
      <w:start w:val="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3B66CBC">
      <w:start w:val="1"/>
      <w:numFmt w:val="lowerLetter"/>
      <w:lvlText w:val="%6)"/>
      <w:lvlJc w:val="right"/>
      <w:pPr>
        <w:ind w:left="605" w:hanging="180"/>
      </w:pPr>
      <w:rPr>
        <w:rFonts w:ascii="Arial" w:eastAsia="Lucida Sans Unicode" w:hAnsi="Arial" w:cs="Arial"/>
      </w:rPr>
    </w:lvl>
    <w:lvl w:ilvl="6" w:tplc="9EE07FF2">
      <w:start w:val="1"/>
      <w:numFmt w:val="decimal"/>
      <w:lvlText w:val="%7)"/>
      <w:lvlJc w:val="left"/>
      <w:pPr>
        <w:ind w:left="360" w:hanging="360"/>
      </w:pPr>
      <w:rPr>
        <w:rFonts w:ascii="Arial" w:eastAsia="Lucida Sans Unicode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285416"/>
    <w:multiLevelType w:val="hybridMultilevel"/>
    <w:tmpl w:val="6188090C"/>
    <w:lvl w:ilvl="0" w:tplc="7CAAE9B0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0E144DB"/>
    <w:multiLevelType w:val="multilevel"/>
    <w:tmpl w:val="8190EC4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A716C1"/>
    <w:multiLevelType w:val="hybridMultilevel"/>
    <w:tmpl w:val="8EC6C002"/>
    <w:lvl w:ilvl="0" w:tplc="E4FE6E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EF62F3"/>
    <w:multiLevelType w:val="multilevel"/>
    <w:tmpl w:val="1AA6AD5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color w:val="auto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1AB82FC7"/>
    <w:multiLevelType w:val="hybridMultilevel"/>
    <w:tmpl w:val="0568B2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724DFAE">
      <w:start w:val="1"/>
      <w:numFmt w:val="lowerLetter"/>
      <w:lvlText w:val="%2)"/>
      <w:lvlJc w:val="left"/>
      <w:pPr>
        <w:ind w:left="644" w:hanging="360"/>
      </w:pPr>
      <w:rPr>
        <w:rFonts w:ascii="Arial" w:eastAsia="Lucida Sans Unicode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9EE07FF2">
      <w:start w:val="1"/>
      <w:numFmt w:val="decimal"/>
      <w:lvlText w:val="%7)"/>
      <w:lvlJc w:val="left"/>
      <w:pPr>
        <w:ind w:left="360" w:hanging="360"/>
      </w:pPr>
      <w:rPr>
        <w:rFonts w:ascii="Arial" w:eastAsia="Lucida Sans Unicode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E237A5"/>
    <w:multiLevelType w:val="multilevel"/>
    <w:tmpl w:val="27A2BE7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</w:abstractNum>
  <w:abstractNum w:abstractNumId="20" w15:restartNumberingAfterBreak="0">
    <w:nsid w:val="1FE42522"/>
    <w:multiLevelType w:val="multilevel"/>
    <w:tmpl w:val="7EC6036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234D03F0"/>
    <w:multiLevelType w:val="hybridMultilevel"/>
    <w:tmpl w:val="BDBC6A0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E51969"/>
    <w:multiLevelType w:val="hybridMultilevel"/>
    <w:tmpl w:val="7AE895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00AC7C6">
      <w:start w:val="1"/>
      <w:numFmt w:val="lowerLetter"/>
      <w:lvlText w:val="%2)"/>
      <w:lvlJc w:val="left"/>
      <w:pPr>
        <w:ind w:left="64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560B1E"/>
    <w:multiLevelType w:val="hybridMultilevel"/>
    <w:tmpl w:val="B2CA8118"/>
    <w:lvl w:ilvl="0" w:tplc="2EBA111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1D20B552">
      <w:start w:val="1"/>
      <w:numFmt w:val="lowerLetter"/>
      <w:lvlText w:val="%5)"/>
      <w:lvlJc w:val="left"/>
      <w:pPr>
        <w:ind w:left="644" w:hanging="360"/>
      </w:pPr>
      <w:rPr>
        <w:rFonts w:ascii="Arial" w:eastAsia="Calibri" w:hAnsi="Arial" w:cs="Arial"/>
        <w:color w:val="auto"/>
      </w:rPr>
    </w:lvl>
    <w:lvl w:ilvl="5" w:tplc="F402976E">
      <w:start w:val="1"/>
      <w:numFmt w:val="lowerLetter"/>
      <w:lvlText w:val="%6)"/>
      <w:lvlJc w:val="right"/>
      <w:pPr>
        <w:ind w:left="464" w:hanging="180"/>
      </w:pPr>
      <w:rPr>
        <w:rFonts w:ascii="Arial" w:eastAsia="Lucida Sans Unicode" w:hAnsi="Arial" w:cs="Arial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84F1CA4"/>
    <w:multiLevelType w:val="multilevel"/>
    <w:tmpl w:val="51E886DC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29475467"/>
    <w:multiLevelType w:val="hybridMultilevel"/>
    <w:tmpl w:val="A8F68D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8B40F8"/>
    <w:multiLevelType w:val="multilevel"/>
    <w:tmpl w:val="8190EC4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2F690492"/>
    <w:multiLevelType w:val="hybridMultilevel"/>
    <w:tmpl w:val="249E32B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1310AF"/>
    <w:multiLevelType w:val="hybridMultilevel"/>
    <w:tmpl w:val="5DCCB024"/>
    <w:name w:val="WW8Num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5345B9"/>
    <w:multiLevelType w:val="multilevel"/>
    <w:tmpl w:val="8190EC4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4CDB3C3C"/>
    <w:multiLevelType w:val="hybridMultilevel"/>
    <w:tmpl w:val="91B2F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76EE5"/>
    <w:multiLevelType w:val="multilevel"/>
    <w:tmpl w:val="7EC6036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3" w15:restartNumberingAfterBreak="0">
    <w:nsid w:val="4EDA4BB1"/>
    <w:multiLevelType w:val="multilevel"/>
    <w:tmpl w:val="8190EC4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 w15:restartNumberingAfterBreak="0">
    <w:nsid w:val="52391DF5"/>
    <w:multiLevelType w:val="hybridMultilevel"/>
    <w:tmpl w:val="D592F886"/>
    <w:lvl w:ilvl="0" w:tplc="BD98EFE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E305CA"/>
    <w:multiLevelType w:val="hybridMultilevel"/>
    <w:tmpl w:val="7AE895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00AC7C6">
      <w:start w:val="1"/>
      <w:numFmt w:val="lowerLetter"/>
      <w:lvlText w:val="%2)"/>
      <w:lvlJc w:val="left"/>
      <w:pPr>
        <w:ind w:left="64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0E38A7"/>
    <w:multiLevelType w:val="hybridMultilevel"/>
    <w:tmpl w:val="AAF6394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FA4C21"/>
    <w:multiLevelType w:val="multilevel"/>
    <w:tmpl w:val="D7C2E3C6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0B70796"/>
    <w:multiLevelType w:val="hybridMultilevel"/>
    <w:tmpl w:val="26B077DC"/>
    <w:lvl w:ilvl="0" w:tplc="F3720C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E460B83E">
      <w:start w:val="1"/>
      <w:numFmt w:val="lowerLetter"/>
      <w:lvlText w:val="%2)"/>
      <w:lvlJc w:val="left"/>
      <w:pPr>
        <w:ind w:left="644" w:hanging="360"/>
      </w:pPr>
      <w:rPr>
        <w:rFonts w:ascii="Arial" w:eastAsia="Lucida Sans Unicode" w:hAnsi="Arial" w:cs="Arial"/>
      </w:rPr>
    </w:lvl>
    <w:lvl w:ilvl="2" w:tplc="D960F318">
      <w:start w:val="2"/>
      <w:numFmt w:val="decimal"/>
      <w:lvlText w:val="%3"/>
      <w:lvlJc w:val="left"/>
      <w:pPr>
        <w:ind w:left="1980" w:hanging="36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3B66CBC">
      <w:start w:val="1"/>
      <w:numFmt w:val="lowerLetter"/>
      <w:lvlText w:val="%6)"/>
      <w:lvlJc w:val="right"/>
      <w:pPr>
        <w:ind w:left="605" w:hanging="180"/>
      </w:pPr>
      <w:rPr>
        <w:rFonts w:ascii="Arial" w:eastAsia="Lucida Sans Unicode" w:hAnsi="Arial" w:cs="Arial"/>
      </w:rPr>
    </w:lvl>
    <w:lvl w:ilvl="6" w:tplc="9EE07FF2">
      <w:start w:val="1"/>
      <w:numFmt w:val="decimal"/>
      <w:lvlText w:val="%7)"/>
      <w:lvlJc w:val="left"/>
      <w:pPr>
        <w:ind w:left="360" w:hanging="360"/>
      </w:pPr>
      <w:rPr>
        <w:rFonts w:ascii="Arial" w:eastAsia="Lucida Sans Unicode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050839"/>
    <w:multiLevelType w:val="hybridMultilevel"/>
    <w:tmpl w:val="B95A576E"/>
    <w:lvl w:ilvl="0" w:tplc="8F5A0F3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7A30BA"/>
    <w:multiLevelType w:val="hybridMultilevel"/>
    <w:tmpl w:val="27544BDE"/>
    <w:lvl w:ilvl="0" w:tplc="3B524B00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200DAC"/>
    <w:multiLevelType w:val="multilevel"/>
    <w:tmpl w:val="94CE220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ascii="Arial" w:eastAsia="Calibri" w:hAnsi="Arial" w:cs="Arial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6CE96C28"/>
    <w:multiLevelType w:val="hybridMultilevel"/>
    <w:tmpl w:val="FF6ED3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A638A4"/>
    <w:multiLevelType w:val="hybridMultilevel"/>
    <w:tmpl w:val="37A04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A4900"/>
    <w:multiLevelType w:val="multilevel"/>
    <w:tmpl w:val="94CE220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ascii="Arial" w:eastAsia="Calibri" w:hAnsi="Arial" w:cs="Arial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 w15:restartNumberingAfterBreak="0">
    <w:nsid w:val="72E45F01"/>
    <w:multiLevelType w:val="hybridMultilevel"/>
    <w:tmpl w:val="A02A12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F6B45"/>
    <w:multiLevelType w:val="multilevel"/>
    <w:tmpl w:val="94CE220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ascii="Arial" w:eastAsia="Calibri" w:hAnsi="Arial" w:cs="Arial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7" w15:restartNumberingAfterBreak="0">
    <w:nsid w:val="7E1F3AF0"/>
    <w:multiLevelType w:val="hybridMultilevel"/>
    <w:tmpl w:val="B8E6C7F2"/>
    <w:lvl w:ilvl="0" w:tplc="E4FE6E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2"/>
  </w:num>
  <w:num w:numId="2">
    <w:abstractNumId w:val="3"/>
  </w:num>
  <w:num w:numId="3">
    <w:abstractNumId w:val="17"/>
  </w:num>
  <w:num w:numId="4">
    <w:abstractNumId w:val="36"/>
  </w:num>
  <w:num w:numId="5">
    <w:abstractNumId w:val="18"/>
  </w:num>
  <w:num w:numId="6">
    <w:abstractNumId w:val="23"/>
  </w:num>
  <w:num w:numId="7">
    <w:abstractNumId w:val="22"/>
  </w:num>
  <w:num w:numId="8">
    <w:abstractNumId w:val="30"/>
  </w:num>
  <w:num w:numId="9">
    <w:abstractNumId w:val="16"/>
  </w:num>
  <w:num w:numId="10">
    <w:abstractNumId w:val="12"/>
  </w:num>
  <w:num w:numId="11">
    <w:abstractNumId w:val="34"/>
  </w:num>
  <w:num w:numId="12">
    <w:abstractNumId w:val="31"/>
  </w:num>
  <w:num w:numId="13">
    <w:abstractNumId w:val="9"/>
  </w:num>
  <w:num w:numId="14">
    <w:abstractNumId w:val="27"/>
  </w:num>
  <w:num w:numId="15">
    <w:abstractNumId w:val="20"/>
  </w:num>
  <w:num w:numId="16">
    <w:abstractNumId w:val="24"/>
  </w:num>
  <w:num w:numId="17">
    <w:abstractNumId w:val="39"/>
  </w:num>
  <w:num w:numId="18">
    <w:abstractNumId w:val="38"/>
  </w:num>
  <w:num w:numId="19">
    <w:abstractNumId w:val="8"/>
  </w:num>
  <w:num w:numId="20">
    <w:abstractNumId w:val="14"/>
  </w:num>
  <w:num w:numId="21">
    <w:abstractNumId w:val="13"/>
  </w:num>
  <w:num w:numId="22">
    <w:abstractNumId w:val="46"/>
  </w:num>
  <w:num w:numId="23">
    <w:abstractNumId w:val="29"/>
  </w:num>
  <w:num w:numId="24">
    <w:abstractNumId w:val="35"/>
  </w:num>
  <w:num w:numId="25">
    <w:abstractNumId w:val="19"/>
  </w:num>
  <w:num w:numId="26">
    <w:abstractNumId w:val="21"/>
  </w:num>
  <w:num w:numId="27">
    <w:abstractNumId w:val="41"/>
  </w:num>
  <w:num w:numId="28">
    <w:abstractNumId w:val="26"/>
  </w:num>
  <w:num w:numId="29">
    <w:abstractNumId w:val="33"/>
  </w:num>
  <w:num w:numId="30">
    <w:abstractNumId w:val="15"/>
  </w:num>
  <w:num w:numId="31">
    <w:abstractNumId w:val="37"/>
  </w:num>
  <w:num w:numId="32">
    <w:abstractNumId w:val="25"/>
  </w:num>
  <w:num w:numId="33">
    <w:abstractNumId w:val="10"/>
  </w:num>
  <w:num w:numId="34">
    <w:abstractNumId w:val="4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3"/>
  </w:num>
  <w:num w:numId="38">
    <w:abstractNumId w:val="45"/>
  </w:num>
  <w:num w:numId="39">
    <w:abstractNumId w:val="44"/>
  </w:num>
  <w:num w:numId="4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23"/>
    <w:rsid w:val="000005DA"/>
    <w:rsid w:val="000007E1"/>
    <w:rsid w:val="00000E83"/>
    <w:rsid w:val="00001567"/>
    <w:rsid w:val="0000195C"/>
    <w:rsid w:val="00002593"/>
    <w:rsid w:val="0000300A"/>
    <w:rsid w:val="0000323E"/>
    <w:rsid w:val="00003611"/>
    <w:rsid w:val="00004E50"/>
    <w:rsid w:val="00004EBB"/>
    <w:rsid w:val="00005F85"/>
    <w:rsid w:val="0000683F"/>
    <w:rsid w:val="0000783E"/>
    <w:rsid w:val="00010062"/>
    <w:rsid w:val="0001117D"/>
    <w:rsid w:val="00012AF8"/>
    <w:rsid w:val="00012C0F"/>
    <w:rsid w:val="00013550"/>
    <w:rsid w:val="000143E3"/>
    <w:rsid w:val="00015E02"/>
    <w:rsid w:val="000168DF"/>
    <w:rsid w:val="00016DAE"/>
    <w:rsid w:val="00016DFC"/>
    <w:rsid w:val="00017654"/>
    <w:rsid w:val="0001769F"/>
    <w:rsid w:val="00017BAD"/>
    <w:rsid w:val="0002015C"/>
    <w:rsid w:val="00020671"/>
    <w:rsid w:val="000215B7"/>
    <w:rsid w:val="0002285B"/>
    <w:rsid w:val="00024C75"/>
    <w:rsid w:val="00026425"/>
    <w:rsid w:val="00027599"/>
    <w:rsid w:val="000304D2"/>
    <w:rsid w:val="00030BA6"/>
    <w:rsid w:val="00030DF1"/>
    <w:rsid w:val="00030E88"/>
    <w:rsid w:val="00031C48"/>
    <w:rsid w:val="00031DD1"/>
    <w:rsid w:val="00035AFD"/>
    <w:rsid w:val="000365EA"/>
    <w:rsid w:val="00037701"/>
    <w:rsid w:val="00037BC8"/>
    <w:rsid w:val="00041248"/>
    <w:rsid w:val="00041E3B"/>
    <w:rsid w:val="00044BB1"/>
    <w:rsid w:val="000457B6"/>
    <w:rsid w:val="00045ABA"/>
    <w:rsid w:val="00046790"/>
    <w:rsid w:val="000478B3"/>
    <w:rsid w:val="00050D9A"/>
    <w:rsid w:val="0005266C"/>
    <w:rsid w:val="00052F50"/>
    <w:rsid w:val="00053454"/>
    <w:rsid w:val="00053F6C"/>
    <w:rsid w:val="00054DB8"/>
    <w:rsid w:val="0005561E"/>
    <w:rsid w:val="00055C92"/>
    <w:rsid w:val="00056AD7"/>
    <w:rsid w:val="00056FD0"/>
    <w:rsid w:val="000576AC"/>
    <w:rsid w:val="00057FBA"/>
    <w:rsid w:val="00060A95"/>
    <w:rsid w:val="00060F29"/>
    <w:rsid w:val="00061E12"/>
    <w:rsid w:val="00062589"/>
    <w:rsid w:val="00062EF0"/>
    <w:rsid w:val="00063347"/>
    <w:rsid w:val="0006345C"/>
    <w:rsid w:val="0006381F"/>
    <w:rsid w:val="000669E9"/>
    <w:rsid w:val="00070155"/>
    <w:rsid w:val="000702A1"/>
    <w:rsid w:val="00071559"/>
    <w:rsid w:val="00071E61"/>
    <w:rsid w:val="000724C0"/>
    <w:rsid w:val="0007474B"/>
    <w:rsid w:val="000749FA"/>
    <w:rsid w:val="000773B1"/>
    <w:rsid w:val="00077920"/>
    <w:rsid w:val="00080FCE"/>
    <w:rsid w:val="00081CD3"/>
    <w:rsid w:val="000823C7"/>
    <w:rsid w:val="000825C7"/>
    <w:rsid w:val="00085267"/>
    <w:rsid w:val="00085AC6"/>
    <w:rsid w:val="00086E07"/>
    <w:rsid w:val="0008729E"/>
    <w:rsid w:val="000873E1"/>
    <w:rsid w:val="00087518"/>
    <w:rsid w:val="00087936"/>
    <w:rsid w:val="00090EA6"/>
    <w:rsid w:val="000922DF"/>
    <w:rsid w:val="0009245C"/>
    <w:rsid w:val="000928D4"/>
    <w:rsid w:val="00092ACA"/>
    <w:rsid w:val="00092CF6"/>
    <w:rsid w:val="00093615"/>
    <w:rsid w:val="000936F4"/>
    <w:rsid w:val="00093B10"/>
    <w:rsid w:val="00093C6F"/>
    <w:rsid w:val="00093E7A"/>
    <w:rsid w:val="00094124"/>
    <w:rsid w:val="000951E6"/>
    <w:rsid w:val="000956F5"/>
    <w:rsid w:val="00096A82"/>
    <w:rsid w:val="00097024"/>
    <w:rsid w:val="000974AB"/>
    <w:rsid w:val="000A085A"/>
    <w:rsid w:val="000A0865"/>
    <w:rsid w:val="000A0A81"/>
    <w:rsid w:val="000A0E06"/>
    <w:rsid w:val="000A4059"/>
    <w:rsid w:val="000B09B4"/>
    <w:rsid w:val="000B1115"/>
    <w:rsid w:val="000B12B5"/>
    <w:rsid w:val="000B12D1"/>
    <w:rsid w:val="000B1650"/>
    <w:rsid w:val="000B378C"/>
    <w:rsid w:val="000B3F77"/>
    <w:rsid w:val="000B5075"/>
    <w:rsid w:val="000B5B20"/>
    <w:rsid w:val="000B61D6"/>
    <w:rsid w:val="000B67C3"/>
    <w:rsid w:val="000B67CD"/>
    <w:rsid w:val="000B68C7"/>
    <w:rsid w:val="000B69E9"/>
    <w:rsid w:val="000B6A4C"/>
    <w:rsid w:val="000B7C08"/>
    <w:rsid w:val="000B7CC9"/>
    <w:rsid w:val="000C07C5"/>
    <w:rsid w:val="000C10D1"/>
    <w:rsid w:val="000C1A44"/>
    <w:rsid w:val="000C1F50"/>
    <w:rsid w:val="000C4213"/>
    <w:rsid w:val="000C4CBA"/>
    <w:rsid w:val="000C5764"/>
    <w:rsid w:val="000C6449"/>
    <w:rsid w:val="000C6844"/>
    <w:rsid w:val="000C71C2"/>
    <w:rsid w:val="000D047E"/>
    <w:rsid w:val="000D1018"/>
    <w:rsid w:val="000D27FA"/>
    <w:rsid w:val="000D2924"/>
    <w:rsid w:val="000D2F2C"/>
    <w:rsid w:val="000D373A"/>
    <w:rsid w:val="000D3EFD"/>
    <w:rsid w:val="000D6258"/>
    <w:rsid w:val="000E073E"/>
    <w:rsid w:val="000E129B"/>
    <w:rsid w:val="000E4E75"/>
    <w:rsid w:val="000E526B"/>
    <w:rsid w:val="000E5BB1"/>
    <w:rsid w:val="000E5DFE"/>
    <w:rsid w:val="000E6A44"/>
    <w:rsid w:val="000E7987"/>
    <w:rsid w:val="000F0577"/>
    <w:rsid w:val="000F1386"/>
    <w:rsid w:val="000F1C26"/>
    <w:rsid w:val="000F3EA3"/>
    <w:rsid w:val="000F3EFA"/>
    <w:rsid w:val="000F486E"/>
    <w:rsid w:val="000F493F"/>
    <w:rsid w:val="000F5503"/>
    <w:rsid w:val="000F5611"/>
    <w:rsid w:val="000F56A1"/>
    <w:rsid w:val="00101912"/>
    <w:rsid w:val="001026D8"/>
    <w:rsid w:val="00102A6A"/>
    <w:rsid w:val="001030FA"/>
    <w:rsid w:val="00103AE6"/>
    <w:rsid w:val="00103E48"/>
    <w:rsid w:val="00104F12"/>
    <w:rsid w:val="001055D7"/>
    <w:rsid w:val="00105BE2"/>
    <w:rsid w:val="001063A6"/>
    <w:rsid w:val="00111248"/>
    <w:rsid w:val="00111D2B"/>
    <w:rsid w:val="00111D7F"/>
    <w:rsid w:val="0011273A"/>
    <w:rsid w:val="00113273"/>
    <w:rsid w:val="001138AD"/>
    <w:rsid w:val="001141A6"/>
    <w:rsid w:val="00114701"/>
    <w:rsid w:val="00114E14"/>
    <w:rsid w:val="001153EB"/>
    <w:rsid w:val="00115E46"/>
    <w:rsid w:val="00116C6E"/>
    <w:rsid w:val="001179DD"/>
    <w:rsid w:val="001203DE"/>
    <w:rsid w:val="00120987"/>
    <w:rsid w:val="00120DDC"/>
    <w:rsid w:val="001221B8"/>
    <w:rsid w:val="00123B63"/>
    <w:rsid w:val="00126A42"/>
    <w:rsid w:val="001277CC"/>
    <w:rsid w:val="0013058A"/>
    <w:rsid w:val="001313EB"/>
    <w:rsid w:val="0013216E"/>
    <w:rsid w:val="001321E5"/>
    <w:rsid w:val="001336B6"/>
    <w:rsid w:val="001336CC"/>
    <w:rsid w:val="00133EA2"/>
    <w:rsid w:val="001340C0"/>
    <w:rsid w:val="001347C0"/>
    <w:rsid w:val="001361B7"/>
    <w:rsid w:val="00137235"/>
    <w:rsid w:val="0014009C"/>
    <w:rsid w:val="001402E9"/>
    <w:rsid w:val="00141C0A"/>
    <w:rsid w:val="00142479"/>
    <w:rsid w:val="00142734"/>
    <w:rsid w:val="00142AAC"/>
    <w:rsid w:val="00143281"/>
    <w:rsid w:val="00143F92"/>
    <w:rsid w:val="00144C20"/>
    <w:rsid w:val="00145F7F"/>
    <w:rsid w:val="001461A3"/>
    <w:rsid w:val="00146A52"/>
    <w:rsid w:val="00147322"/>
    <w:rsid w:val="00147D2D"/>
    <w:rsid w:val="00155D59"/>
    <w:rsid w:val="001561C0"/>
    <w:rsid w:val="001572FC"/>
    <w:rsid w:val="00157357"/>
    <w:rsid w:val="00160561"/>
    <w:rsid w:val="00160DDB"/>
    <w:rsid w:val="00160F94"/>
    <w:rsid w:val="00162086"/>
    <w:rsid w:val="001647E0"/>
    <w:rsid w:val="0016580C"/>
    <w:rsid w:val="0017042A"/>
    <w:rsid w:val="00170561"/>
    <w:rsid w:val="001705BE"/>
    <w:rsid w:val="00171B90"/>
    <w:rsid w:val="001749AA"/>
    <w:rsid w:val="0017666C"/>
    <w:rsid w:val="00177531"/>
    <w:rsid w:val="0018073D"/>
    <w:rsid w:val="00181060"/>
    <w:rsid w:val="00181253"/>
    <w:rsid w:val="001813EE"/>
    <w:rsid w:val="001816E7"/>
    <w:rsid w:val="00181F13"/>
    <w:rsid w:val="001821D0"/>
    <w:rsid w:val="001822CB"/>
    <w:rsid w:val="00184B37"/>
    <w:rsid w:val="00185467"/>
    <w:rsid w:val="0018777A"/>
    <w:rsid w:val="00187F17"/>
    <w:rsid w:val="00187FCD"/>
    <w:rsid w:val="00190499"/>
    <w:rsid w:val="00190D49"/>
    <w:rsid w:val="00193751"/>
    <w:rsid w:val="00193D0C"/>
    <w:rsid w:val="001954DB"/>
    <w:rsid w:val="00196916"/>
    <w:rsid w:val="00196CA8"/>
    <w:rsid w:val="00197A0C"/>
    <w:rsid w:val="00197C5E"/>
    <w:rsid w:val="001A05AC"/>
    <w:rsid w:val="001A0B39"/>
    <w:rsid w:val="001A0FD6"/>
    <w:rsid w:val="001A103D"/>
    <w:rsid w:val="001A21D1"/>
    <w:rsid w:val="001A23CE"/>
    <w:rsid w:val="001A2EE9"/>
    <w:rsid w:val="001A370F"/>
    <w:rsid w:val="001A40F0"/>
    <w:rsid w:val="001A42BA"/>
    <w:rsid w:val="001A4A3C"/>
    <w:rsid w:val="001A6546"/>
    <w:rsid w:val="001A65EE"/>
    <w:rsid w:val="001A79F1"/>
    <w:rsid w:val="001B001D"/>
    <w:rsid w:val="001B05D4"/>
    <w:rsid w:val="001B1884"/>
    <w:rsid w:val="001B1DC4"/>
    <w:rsid w:val="001B2285"/>
    <w:rsid w:val="001B36C5"/>
    <w:rsid w:val="001B3EE9"/>
    <w:rsid w:val="001B417D"/>
    <w:rsid w:val="001B4774"/>
    <w:rsid w:val="001B4778"/>
    <w:rsid w:val="001B5D21"/>
    <w:rsid w:val="001B61FF"/>
    <w:rsid w:val="001B6FF6"/>
    <w:rsid w:val="001C0303"/>
    <w:rsid w:val="001C21AB"/>
    <w:rsid w:val="001C2ECD"/>
    <w:rsid w:val="001C4CF6"/>
    <w:rsid w:val="001C500C"/>
    <w:rsid w:val="001C671B"/>
    <w:rsid w:val="001C7222"/>
    <w:rsid w:val="001D1AFB"/>
    <w:rsid w:val="001D2189"/>
    <w:rsid w:val="001D23A3"/>
    <w:rsid w:val="001D5D37"/>
    <w:rsid w:val="001D78DB"/>
    <w:rsid w:val="001D7931"/>
    <w:rsid w:val="001D7A2B"/>
    <w:rsid w:val="001E079A"/>
    <w:rsid w:val="001E1163"/>
    <w:rsid w:val="001E1ACE"/>
    <w:rsid w:val="001E1B53"/>
    <w:rsid w:val="001E1C73"/>
    <w:rsid w:val="001E1DC7"/>
    <w:rsid w:val="001E3667"/>
    <w:rsid w:val="001E3833"/>
    <w:rsid w:val="001E51C7"/>
    <w:rsid w:val="001E7085"/>
    <w:rsid w:val="001F11A9"/>
    <w:rsid w:val="001F1A12"/>
    <w:rsid w:val="001F1CCF"/>
    <w:rsid w:val="001F1F38"/>
    <w:rsid w:val="001F2076"/>
    <w:rsid w:val="001F2615"/>
    <w:rsid w:val="001F2655"/>
    <w:rsid w:val="001F2DFF"/>
    <w:rsid w:val="001F7125"/>
    <w:rsid w:val="001F7BF9"/>
    <w:rsid w:val="001F7D78"/>
    <w:rsid w:val="0020096F"/>
    <w:rsid w:val="00201CE8"/>
    <w:rsid w:val="00203015"/>
    <w:rsid w:val="00203190"/>
    <w:rsid w:val="002042DC"/>
    <w:rsid w:val="00205201"/>
    <w:rsid w:val="00206175"/>
    <w:rsid w:val="00206552"/>
    <w:rsid w:val="00206846"/>
    <w:rsid w:val="00207CEC"/>
    <w:rsid w:val="00211769"/>
    <w:rsid w:val="00213392"/>
    <w:rsid w:val="00213E22"/>
    <w:rsid w:val="0021417C"/>
    <w:rsid w:val="0021643D"/>
    <w:rsid w:val="00217450"/>
    <w:rsid w:val="00220C11"/>
    <w:rsid w:val="0022158B"/>
    <w:rsid w:val="00221D46"/>
    <w:rsid w:val="00222CA0"/>
    <w:rsid w:val="002244B7"/>
    <w:rsid w:val="00225608"/>
    <w:rsid w:val="00225E21"/>
    <w:rsid w:val="00225F1E"/>
    <w:rsid w:val="00226D93"/>
    <w:rsid w:val="00227114"/>
    <w:rsid w:val="00227AB5"/>
    <w:rsid w:val="00227E70"/>
    <w:rsid w:val="002306DB"/>
    <w:rsid w:val="00232EB1"/>
    <w:rsid w:val="0023341A"/>
    <w:rsid w:val="002341B5"/>
    <w:rsid w:val="00234A5F"/>
    <w:rsid w:val="00234C54"/>
    <w:rsid w:val="00234F36"/>
    <w:rsid w:val="00235747"/>
    <w:rsid w:val="00237740"/>
    <w:rsid w:val="00241CF3"/>
    <w:rsid w:val="00244640"/>
    <w:rsid w:val="00245D66"/>
    <w:rsid w:val="0024616A"/>
    <w:rsid w:val="002461E4"/>
    <w:rsid w:val="00246D7A"/>
    <w:rsid w:val="002479A8"/>
    <w:rsid w:val="0025135B"/>
    <w:rsid w:val="002515C5"/>
    <w:rsid w:val="00252CBE"/>
    <w:rsid w:val="00252D7C"/>
    <w:rsid w:val="00252E6F"/>
    <w:rsid w:val="00253F69"/>
    <w:rsid w:val="0025600D"/>
    <w:rsid w:val="00256A48"/>
    <w:rsid w:val="00257978"/>
    <w:rsid w:val="00257C7E"/>
    <w:rsid w:val="0026046C"/>
    <w:rsid w:val="00260FCE"/>
    <w:rsid w:val="0026174E"/>
    <w:rsid w:val="00264CB8"/>
    <w:rsid w:val="00264F3B"/>
    <w:rsid w:val="0026556D"/>
    <w:rsid w:val="00266377"/>
    <w:rsid w:val="002669B6"/>
    <w:rsid w:val="0027112D"/>
    <w:rsid w:val="002719AD"/>
    <w:rsid w:val="00271FB3"/>
    <w:rsid w:val="00273941"/>
    <w:rsid w:val="0027618E"/>
    <w:rsid w:val="00277828"/>
    <w:rsid w:val="002804A3"/>
    <w:rsid w:val="002822F6"/>
    <w:rsid w:val="00283068"/>
    <w:rsid w:val="00283172"/>
    <w:rsid w:val="002837CE"/>
    <w:rsid w:val="0028408E"/>
    <w:rsid w:val="00285B02"/>
    <w:rsid w:val="00285B4E"/>
    <w:rsid w:val="002860DC"/>
    <w:rsid w:val="002875E5"/>
    <w:rsid w:val="002901EA"/>
    <w:rsid w:val="0029396E"/>
    <w:rsid w:val="0029466C"/>
    <w:rsid w:val="00294FE5"/>
    <w:rsid w:val="00295B63"/>
    <w:rsid w:val="00296BA9"/>
    <w:rsid w:val="00297B83"/>
    <w:rsid w:val="002A02FB"/>
    <w:rsid w:val="002A1810"/>
    <w:rsid w:val="002A29E3"/>
    <w:rsid w:val="002A45C1"/>
    <w:rsid w:val="002A46C8"/>
    <w:rsid w:val="002A5F79"/>
    <w:rsid w:val="002A6CA0"/>
    <w:rsid w:val="002B1062"/>
    <w:rsid w:val="002B1070"/>
    <w:rsid w:val="002B163A"/>
    <w:rsid w:val="002B2D7E"/>
    <w:rsid w:val="002B342B"/>
    <w:rsid w:val="002B34F2"/>
    <w:rsid w:val="002B452A"/>
    <w:rsid w:val="002B5546"/>
    <w:rsid w:val="002B59EB"/>
    <w:rsid w:val="002B6042"/>
    <w:rsid w:val="002B6B85"/>
    <w:rsid w:val="002C1154"/>
    <w:rsid w:val="002C1775"/>
    <w:rsid w:val="002C2BF3"/>
    <w:rsid w:val="002C36EE"/>
    <w:rsid w:val="002C41A6"/>
    <w:rsid w:val="002C5D76"/>
    <w:rsid w:val="002C762C"/>
    <w:rsid w:val="002C786B"/>
    <w:rsid w:val="002D0802"/>
    <w:rsid w:val="002D0AC8"/>
    <w:rsid w:val="002D2885"/>
    <w:rsid w:val="002D3A8A"/>
    <w:rsid w:val="002D3CD8"/>
    <w:rsid w:val="002D461F"/>
    <w:rsid w:val="002D4BC4"/>
    <w:rsid w:val="002D4F5B"/>
    <w:rsid w:val="002D5DF0"/>
    <w:rsid w:val="002D6004"/>
    <w:rsid w:val="002D68D2"/>
    <w:rsid w:val="002D7467"/>
    <w:rsid w:val="002E1394"/>
    <w:rsid w:val="002E2C3E"/>
    <w:rsid w:val="002E3075"/>
    <w:rsid w:val="002E45D5"/>
    <w:rsid w:val="002E72C8"/>
    <w:rsid w:val="002E7391"/>
    <w:rsid w:val="002E756A"/>
    <w:rsid w:val="002F0206"/>
    <w:rsid w:val="002F1C64"/>
    <w:rsid w:val="002F253A"/>
    <w:rsid w:val="002F2766"/>
    <w:rsid w:val="002F2B91"/>
    <w:rsid w:val="002F43B0"/>
    <w:rsid w:val="002F54C2"/>
    <w:rsid w:val="002F556B"/>
    <w:rsid w:val="002F56C0"/>
    <w:rsid w:val="002F59D0"/>
    <w:rsid w:val="002F5D2F"/>
    <w:rsid w:val="002F7433"/>
    <w:rsid w:val="002F76DB"/>
    <w:rsid w:val="00300AB8"/>
    <w:rsid w:val="00300EB5"/>
    <w:rsid w:val="003016CD"/>
    <w:rsid w:val="0030188D"/>
    <w:rsid w:val="003038D0"/>
    <w:rsid w:val="00305206"/>
    <w:rsid w:val="003056AF"/>
    <w:rsid w:val="0030601A"/>
    <w:rsid w:val="00306A7F"/>
    <w:rsid w:val="00306D0C"/>
    <w:rsid w:val="00306D62"/>
    <w:rsid w:val="00312DF8"/>
    <w:rsid w:val="003131F3"/>
    <w:rsid w:val="00314167"/>
    <w:rsid w:val="0031426D"/>
    <w:rsid w:val="003154EA"/>
    <w:rsid w:val="00316944"/>
    <w:rsid w:val="00316D55"/>
    <w:rsid w:val="00317785"/>
    <w:rsid w:val="00317D90"/>
    <w:rsid w:val="00320834"/>
    <w:rsid w:val="00320E36"/>
    <w:rsid w:val="00320E6B"/>
    <w:rsid w:val="00320F5D"/>
    <w:rsid w:val="0032178E"/>
    <w:rsid w:val="00321BBD"/>
    <w:rsid w:val="00321C6D"/>
    <w:rsid w:val="00321FD7"/>
    <w:rsid w:val="00323C94"/>
    <w:rsid w:val="00323D68"/>
    <w:rsid w:val="00324E62"/>
    <w:rsid w:val="003255C0"/>
    <w:rsid w:val="00325EE9"/>
    <w:rsid w:val="00325F47"/>
    <w:rsid w:val="003265CB"/>
    <w:rsid w:val="00326CED"/>
    <w:rsid w:val="00327957"/>
    <w:rsid w:val="0033024D"/>
    <w:rsid w:val="0033053A"/>
    <w:rsid w:val="00331D59"/>
    <w:rsid w:val="00332461"/>
    <w:rsid w:val="00333758"/>
    <w:rsid w:val="00333914"/>
    <w:rsid w:val="003344F3"/>
    <w:rsid w:val="00335F4A"/>
    <w:rsid w:val="003364B6"/>
    <w:rsid w:val="00337408"/>
    <w:rsid w:val="0034012F"/>
    <w:rsid w:val="003404C7"/>
    <w:rsid w:val="00340D62"/>
    <w:rsid w:val="00341DFC"/>
    <w:rsid w:val="00342713"/>
    <w:rsid w:val="00342FB2"/>
    <w:rsid w:val="0034319E"/>
    <w:rsid w:val="00346294"/>
    <w:rsid w:val="0034657C"/>
    <w:rsid w:val="00350B1B"/>
    <w:rsid w:val="00350DF4"/>
    <w:rsid w:val="003514D2"/>
    <w:rsid w:val="00352E3D"/>
    <w:rsid w:val="00354CCF"/>
    <w:rsid w:val="00355366"/>
    <w:rsid w:val="00355BEE"/>
    <w:rsid w:val="00355F4E"/>
    <w:rsid w:val="0035613E"/>
    <w:rsid w:val="00357724"/>
    <w:rsid w:val="003579C8"/>
    <w:rsid w:val="00360560"/>
    <w:rsid w:val="003607C9"/>
    <w:rsid w:val="00361261"/>
    <w:rsid w:val="00362149"/>
    <w:rsid w:val="003639E3"/>
    <w:rsid w:val="00364E43"/>
    <w:rsid w:val="00364EF6"/>
    <w:rsid w:val="00365986"/>
    <w:rsid w:val="00365BEF"/>
    <w:rsid w:val="00366A0D"/>
    <w:rsid w:val="003673B6"/>
    <w:rsid w:val="003702E3"/>
    <w:rsid w:val="00371451"/>
    <w:rsid w:val="00373AD4"/>
    <w:rsid w:val="0037453B"/>
    <w:rsid w:val="00375043"/>
    <w:rsid w:val="00375D91"/>
    <w:rsid w:val="0037652B"/>
    <w:rsid w:val="003765BB"/>
    <w:rsid w:val="00376D53"/>
    <w:rsid w:val="00377356"/>
    <w:rsid w:val="00377B25"/>
    <w:rsid w:val="00381625"/>
    <w:rsid w:val="00383B81"/>
    <w:rsid w:val="003841ED"/>
    <w:rsid w:val="00384F7D"/>
    <w:rsid w:val="00385676"/>
    <w:rsid w:val="00385D3F"/>
    <w:rsid w:val="003863D0"/>
    <w:rsid w:val="00390704"/>
    <w:rsid w:val="00390A9F"/>
    <w:rsid w:val="003910DD"/>
    <w:rsid w:val="003913B0"/>
    <w:rsid w:val="003925F5"/>
    <w:rsid w:val="0039265E"/>
    <w:rsid w:val="00392CED"/>
    <w:rsid w:val="00394559"/>
    <w:rsid w:val="00397598"/>
    <w:rsid w:val="00397772"/>
    <w:rsid w:val="003A00FD"/>
    <w:rsid w:val="003A26B9"/>
    <w:rsid w:val="003A29CE"/>
    <w:rsid w:val="003A2A57"/>
    <w:rsid w:val="003A330A"/>
    <w:rsid w:val="003A3BA3"/>
    <w:rsid w:val="003A437A"/>
    <w:rsid w:val="003A53B2"/>
    <w:rsid w:val="003A72F2"/>
    <w:rsid w:val="003A7ADF"/>
    <w:rsid w:val="003A7F0C"/>
    <w:rsid w:val="003B02A8"/>
    <w:rsid w:val="003B0BBC"/>
    <w:rsid w:val="003B17E9"/>
    <w:rsid w:val="003B3028"/>
    <w:rsid w:val="003B34B1"/>
    <w:rsid w:val="003B5507"/>
    <w:rsid w:val="003B5DB5"/>
    <w:rsid w:val="003B5FDA"/>
    <w:rsid w:val="003B7CF8"/>
    <w:rsid w:val="003B7E10"/>
    <w:rsid w:val="003B7FCF"/>
    <w:rsid w:val="003C0340"/>
    <w:rsid w:val="003C1407"/>
    <w:rsid w:val="003C3387"/>
    <w:rsid w:val="003C4667"/>
    <w:rsid w:val="003C614F"/>
    <w:rsid w:val="003C6CB0"/>
    <w:rsid w:val="003C6E0B"/>
    <w:rsid w:val="003C7B25"/>
    <w:rsid w:val="003D081E"/>
    <w:rsid w:val="003D0F2A"/>
    <w:rsid w:val="003D14A6"/>
    <w:rsid w:val="003D3AF3"/>
    <w:rsid w:val="003D43C4"/>
    <w:rsid w:val="003D4724"/>
    <w:rsid w:val="003D4C63"/>
    <w:rsid w:val="003D6B12"/>
    <w:rsid w:val="003D7B3F"/>
    <w:rsid w:val="003E0500"/>
    <w:rsid w:val="003E0861"/>
    <w:rsid w:val="003E0957"/>
    <w:rsid w:val="003E119D"/>
    <w:rsid w:val="003E1A97"/>
    <w:rsid w:val="003E1FEB"/>
    <w:rsid w:val="003E26B9"/>
    <w:rsid w:val="003E270A"/>
    <w:rsid w:val="003E2DBB"/>
    <w:rsid w:val="003E2EC4"/>
    <w:rsid w:val="003E2F95"/>
    <w:rsid w:val="003E3FAC"/>
    <w:rsid w:val="003E5FE4"/>
    <w:rsid w:val="003F0298"/>
    <w:rsid w:val="003F0539"/>
    <w:rsid w:val="003F0DB7"/>
    <w:rsid w:val="003F17AA"/>
    <w:rsid w:val="003F4D41"/>
    <w:rsid w:val="003F50E0"/>
    <w:rsid w:val="003F522E"/>
    <w:rsid w:val="003F5715"/>
    <w:rsid w:val="003F6357"/>
    <w:rsid w:val="003F7515"/>
    <w:rsid w:val="00400227"/>
    <w:rsid w:val="00400EDB"/>
    <w:rsid w:val="0040202B"/>
    <w:rsid w:val="004033E7"/>
    <w:rsid w:val="00403735"/>
    <w:rsid w:val="004040D4"/>
    <w:rsid w:val="00404251"/>
    <w:rsid w:val="00404538"/>
    <w:rsid w:val="00406865"/>
    <w:rsid w:val="00406AC1"/>
    <w:rsid w:val="00410BA6"/>
    <w:rsid w:val="0041316C"/>
    <w:rsid w:val="004144D0"/>
    <w:rsid w:val="00414F8F"/>
    <w:rsid w:val="0041519B"/>
    <w:rsid w:val="0041582C"/>
    <w:rsid w:val="00416DFF"/>
    <w:rsid w:val="00420725"/>
    <w:rsid w:val="00420726"/>
    <w:rsid w:val="00420DD2"/>
    <w:rsid w:val="004223E9"/>
    <w:rsid w:val="004230F4"/>
    <w:rsid w:val="00423299"/>
    <w:rsid w:val="00423C4A"/>
    <w:rsid w:val="0042420F"/>
    <w:rsid w:val="00426AAF"/>
    <w:rsid w:val="004275D6"/>
    <w:rsid w:val="004277C9"/>
    <w:rsid w:val="00431C4B"/>
    <w:rsid w:val="004329F3"/>
    <w:rsid w:val="00432CDB"/>
    <w:rsid w:val="00433D86"/>
    <w:rsid w:val="0043407D"/>
    <w:rsid w:val="004347EA"/>
    <w:rsid w:val="00435236"/>
    <w:rsid w:val="00440B9D"/>
    <w:rsid w:val="00440F7A"/>
    <w:rsid w:val="00441E55"/>
    <w:rsid w:val="00442061"/>
    <w:rsid w:val="004428D0"/>
    <w:rsid w:val="00442F7C"/>
    <w:rsid w:val="00443063"/>
    <w:rsid w:val="00443560"/>
    <w:rsid w:val="00443AFB"/>
    <w:rsid w:val="00443EC8"/>
    <w:rsid w:val="00443F98"/>
    <w:rsid w:val="00444AAE"/>
    <w:rsid w:val="0044626D"/>
    <w:rsid w:val="00450112"/>
    <w:rsid w:val="00450132"/>
    <w:rsid w:val="00452691"/>
    <w:rsid w:val="00454FE6"/>
    <w:rsid w:val="00456132"/>
    <w:rsid w:val="00456556"/>
    <w:rsid w:val="00460FCE"/>
    <w:rsid w:val="004620E3"/>
    <w:rsid w:val="00462F5C"/>
    <w:rsid w:val="004637BB"/>
    <w:rsid w:val="00463F10"/>
    <w:rsid w:val="00464199"/>
    <w:rsid w:val="00465161"/>
    <w:rsid w:val="00466283"/>
    <w:rsid w:val="00466D1D"/>
    <w:rsid w:val="004674B1"/>
    <w:rsid w:val="00470A7C"/>
    <w:rsid w:val="00472336"/>
    <w:rsid w:val="004733BF"/>
    <w:rsid w:val="00474203"/>
    <w:rsid w:val="004742D9"/>
    <w:rsid w:val="004746E6"/>
    <w:rsid w:val="00475C36"/>
    <w:rsid w:val="004764EF"/>
    <w:rsid w:val="004766EA"/>
    <w:rsid w:val="00477A17"/>
    <w:rsid w:val="004808FA"/>
    <w:rsid w:val="00480B1C"/>
    <w:rsid w:val="00482A18"/>
    <w:rsid w:val="00483B16"/>
    <w:rsid w:val="004844E6"/>
    <w:rsid w:val="00484A30"/>
    <w:rsid w:val="00484C21"/>
    <w:rsid w:val="004854F1"/>
    <w:rsid w:val="00485ED5"/>
    <w:rsid w:val="00486CDB"/>
    <w:rsid w:val="004900C2"/>
    <w:rsid w:val="004903FD"/>
    <w:rsid w:val="00490A95"/>
    <w:rsid w:val="00491838"/>
    <w:rsid w:val="00491B07"/>
    <w:rsid w:val="0049216D"/>
    <w:rsid w:val="00492FEE"/>
    <w:rsid w:val="004935DE"/>
    <w:rsid w:val="00493B0D"/>
    <w:rsid w:val="0049417C"/>
    <w:rsid w:val="00495A07"/>
    <w:rsid w:val="004971E4"/>
    <w:rsid w:val="004979F7"/>
    <w:rsid w:val="004A07C7"/>
    <w:rsid w:val="004A0ADA"/>
    <w:rsid w:val="004A161B"/>
    <w:rsid w:val="004A3BD5"/>
    <w:rsid w:val="004A5E3F"/>
    <w:rsid w:val="004A6AFC"/>
    <w:rsid w:val="004A738B"/>
    <w:rsid w:val="004A78A7"/>
    <w:rsid w:val="004B1CF0"/>
    <w:rsid w:val="004B2710"/>
    <w:rsid w:val="004B36E2"/>
    <w:rsid w:val="004B477A"/>
    <w:rsid w:val="004B4C92"/>
    <w:rsid w:val="004B4D1B"/>
    <w:rsid w:val="004B6CCB"/>
    <w:rsid w:val="004B6DF7"/>
    <w:rsid w:val="004B71E7"/>
    <w:rsid w:val="004B7347"/>
    <w:rsid w:val="004C0519"/>
    <w:rsid w:val="004C0FE7"/>
    <w:rsid w:val="004C110E"/>
    <w:rsid w:val="004C180C"/>
    <w:rsid w:val="004C4210"/>
    <w:rsid w:val="004C455B"/>
    <w:rsid w:val="004C68D3"/>
    <w:rsid w:val="004D0BE1"/>
    <w:rsid w:val="004D0C7F"/>
    <w:rsid w:val="004D2305"/>
    <w:rsid w:val="004D2677"/>
    <w:rsid w:val="004D26A9"/>
    <w:rsid w:val="004D28A2"/>
    <w:rsid w:val="004D2FC9"/>
    <w:rsid w:val="004D4382"/>
    <w:rsid w:val="004D44EA"/>
    <w:rsid w:val="004D500B"/>
    <w:rsid w:val="004D5C62"/>
    <w:rsid w:val="004D620A"/>
    <w:rsid w:val="004D64F0"/>
    <w:rsid w:val="004D7F96"/>
    <w:rsid w:val="004E0452"/>
    <w:rsid w:val="004E0889"/>
    <w:rsid w:val="004E0CF5"/>
    <w:rsid w:val="004E15CF"/>
    <w:rsid w:val="004E464D"/>
    <w:rsid w:val="004E53DC"/>
    <w:rsid w:val="004E58EF"/>
    <w:rsid w:val="004E6E0E"/>
    <w:rsid w:val="004E79F4"/>
    <w:rsid w:val="004F0169"/>
    <w:rsid w:val="004F141E"/>
    <w:rsid w:val="004F2184"/>
    <w:rsid w:val="004F2DD9"/>
    <w:rsid w:val="004F329B"/>
    <w:rsid w:val="004F4A19"/>
    <w:rsid w:val="004F4EC0"/>
    <w:rsid w:val="004F6C6D"/>
    <w:rsid w:val="00500D61"/>
    <w:rsid w:val="0050158C"/>
    <w:rsid w:val="0050198E"/>
    <w:rsid w:val="00501C80"/>
    <w:rsid w:val="005032DA"/>
    <w:rsid w:val="0050539E"/>
    <w:rsid w:val="0050587D"/>
    <w:rsid w:val="005069EC"/>
    <w:rsid w:val="00507B12"/>
    <w:rsid w:val="005117E0"/>
    <w:rsid w:val="00511950"/>
    <w:rsid w:val="005131A8"/>
    <w:rsid w:val="00514084"/>
    <w:rsid w:val="005143A8"/>
    <w:rsid w:val="00516565"/>
    <w:rsid w:val="00516989"/>
    <w:rsid w:val="005169F5"/>
    <w:rsid w:val="00516F32"/>
    <w:rsid w:val="005178BA"/>
    <w:rsid w:val="00517A81"/>
    <w:rsid w:val="00517AF5"/>
    <w:rsid w:val="00517F72"/>
    <w:rsid w:val="00520811"/>
    <w:rsid w:val="00520984"/>
    <w:rsid w:val="00520A04"/>
    <w:rsid w:val="00520EB0"/>
    <w:rsid w:val="005218A6"/>
    <w:rsid w:val="00521A4D"/>
    <w:rsid w:val="00521D6A"/>
    <w:rsid w:val="00521DB7"/>
    <w:rsid w:val="00522220"/>
    <w:rsid w:val="005229AC"/>
    <w:rsid w:val="00523DB6"/>
    <w:rsid w:val="00523F7C"/>
    <w:rsid w:val="00527E12"/>
    <w:rsid w:val="00530100"/>
    <w:rsid w:val="00531512"/>
    <w:rsid w:val="00537239"/>
    <w:rsid w:val="005401A0"/>
    <w:rsid w:val="005406E8"/>
    <w:rsid w:val="005409D4"/>
    <w:rsid w:val="00540D10"/>
    <w:rsid w:val="00542535"/>
    <w:rsid w:val="00542762"/>
    <w:rsid w:val="00542C1C"/>
    <w:rsid w:val="00544520"/>
    <w:rsid w:val="005448C3"/>
    <w:rsid w:val="005462C2"/>
    <w:rsid w:val="0054661A"/>
    <w:rsid w:val="00546BB7"/>
    <w:rsid w:val="0054726E"/>
    <w:rsid w:val="00547321"/>
    <w:rsid w:val="0055041A"/>
    <w:rsid w:val="005504EB"/>
    <w:rsid w:val="0055195A"/>
    <w:rsid w:val="00551FF2"/>
    <w:rsid w:val="00553B5D"/>
    <w:rsid w:val="00553C98"/>
    <w:rsid w:val="00553E08"/>
    <w:rsid w:val="00553FEF"/>
    <w:rsid w:val="00554D50"/>
    <w:rsid w:val="00555E26"/>
    <w:rsid w:val="00556B25"/>
    <w:rsid w:val="005570D9"/>
    <w:rsid w:val="005600E8"/>
    <w:rsid w:val="00560F68"/>
    <w:rsid w:val="0056141F"/>
    <w:rsid w:val="00562192"/>
    <w:rsid w:val="00562506"/>
    <w:rsid w:val="00565D8A"/>
    <w:rsid w:val="0056694D"/>
    <w:rsid w:val="00567BF7"/>
    <w:rsid w:val="005701B8"/>
    <w:rsid w:val="005704DC"/>
    <w:rsid w:val="00570565"/>
    <w:rsid w:val="00572665"/>
    <w:rsid w:val="00572EB3"/>
    <w:rsid w:val="00574079"/>
    <w:rsid w:val="00575CC2"/>
    <w:rsid w:val="00576FC8"/>
    <w:rsid w:val="00577FC4"/>
    <w:rsid w:val="00580010"/>
    <w:rsid w:val="0058124E"/>
    <w:rsid w:val="005820FE"/>
    <w:rsid w:val="0058251D"/>
    <w:rsid w:val="00582CC8"/>
    <w:rsid w:val="00583BF6"/>
    <w:rsid w:val="005845E3"/>
    <w:rsid w:val="005846A6"/>
    <w:rsid w:val="00584765"/>
    <w:rsid w:val="00585911"/>
    <w:rsid w:val="005862E8"/>
    <w:rsid w:val="005866ED"/>
    <w:rsid w:val="00591469"/>
    <w:rsid w:val="0059165F"/>
    <w:rsid w:val="00593B68"/>
    <w:rsid w:val="00594529"/>
    <w:rsid w:val="005947BA"/>
    <w:rsid w:val="00596FBF"/>
    <w:rsid w:val="00597EAB"/>
    <w:rsid w:val="005A00AB"/>
    <w:rsid w:val="005A01DC"/>
    <w:rsid w:val="005A0FEB"/>
    <w:rsid w:val="005A0FFB"/>
    <w:rsid w:val="005A132A"/>
    <w:rsid w:val="005A214B"/>
    <w:rsid w:val="005A24CB"/>
    <w:rsid w:val="005A28B8"/>
    <w:rsid w:val="005A3051"/>
    <w:rsid w:val="005A3BB6"/>
    <w:rsid w:val="005A480C"/>
    <w:rsid w:val="005A5C73"/>
    <w:rsid w:val="005A664D"/>
    <w:rsid w:val="005A70CE"/>
    <w:rsid w:val="005B1511"/>
    <w:rsid w:val="005B173B"/>
    <w:rsid w:val="005B1ADA"/>
    <w:rsid w:val="005B2264"/>
    <w:rsid w:val="005B42CF"/>
    <w:rsid w:val="005B5057"/>
    <w:rsid w:val="005B569A"/>
    <w:rsid w:val="005B5C51"/>
    <w:rsid w:val="005B6799"/>
    <w:rsid w:val="005B7732"/>
    <w:rsid w:val="005B7820"/>
    <w:rsid w:val="005B7BF0"/>
    <w:rsid w:val="005C02C5"/>
    <w:rsid w:val="005C0BFB"/>
    <w:rsid w:val="005C15BB"/>
    <w:rsid w:val="005C1C20"/>
    <w:rsid w:val="005C2791"/>
    <w:rsid w:val="005C2C24"/>
    <w:rsid w:val="005C4646"/>
    <w:rsid w:val="005C566D"/>
    <w:rsid w:val="005C56D1"/>
    <w:rsid w:val="005C6566"/>
    <w:rsid w:val="005C71C5"/>
    <w:rsid w:val="005C7F51"/>
    <w:rsid w:val="005D1831"/>
    <w:rsid w:val="005D2B2E"/>
    <w:rsid w:val="005D3D12"/>
    <w:rsid w:val="005D7D5B"/>
    <w:rsid w:val="005E1290"/>
    <w:rsid w:val="005E1400"/>
    <w:rsid w:val="005E3F6B"/>
    <w:rsid w:val="005E4E8F"/>
    <w:rsid w:val="005E63F2"/>
    <w:rsid w:val="005F296E"/>
    <w:rsid w:val="005F319D"/>
    <w:rsid w:val="005F41AD"/>
    <w:rsid w:val="005F45A6"/>
    <w:rsid w:val="005F5D9A"/>
    <w:rsid w:val="005F64B1"/>
    <w:rsid w:val="00600097"/>
    <w:rsid w:val="00600AEC"/>
    <w:rsid w:val="006016DA"/>
    <w:rsid w:val="00602A57"/>
    <w:rsid w:val="00603B4F"/>
    <w:rsid w:val="00603E84"/>
    <w:rsid w:val="00604B2E"/>
    <w:rsid w:val="006052F2"/>
    <w:rsid w:val="00605F52"/>
    <w:rsid w:val="00610461"/>
    <w:rsid w:val="006107E4"/>
    <w:rsid w:val="00610CF0"/>
    <w:rsid w:val="0061242A"/>
    <w:rsid w:val="00612864"/>
    <w:rsid w:val="00612A9D"/>
    <w:rsid w:val="00613DC3"/>
    <w:rsid w:val="00614037"/>
    <w:rsid w:val="0061431A"/>
    <w:rsid w:val="00614851"/>
    <w:rsid w:val="00614B28"/>
    <w:rsid w:val="006155FC"/>
    <w:rsid w:val="00616504"/>
    <w:rsid w:val="00616AF8"/>
    <w:rsid w:val="00616F23"/>
    <w:rsid w:val="0061740B"/>
    <w:rsid w:val="00617EA7"/>
    <w:rsid w:val="006209E9"/>
    <w:rsid w:val="00621DDC"/>
    <w:rsid w:val="00621F94"/>
    <w:rsid w:val="006226D1"/>
    <w:rsid w:val="00623C8C"/>
    <w:rsid w:val="00623E70"/>
    <w:rsid w:val="00624A98"/>
    <w:rsid w:val="00624B58"/>
    <w:rsid w:val="00625344"/>
    <w:rsid w:val="0062576E"/>
    <w:rsid w:val="00625D55"/>
    <w:rsid w:val="00627416"/>
    <w:rsid w:val="00630FD2"/>
    <w:rsid w:val="00632DD4"/>
    <w:rsid w:val="006336BC"/>
    <w:rsid w:val="00634D57"/>
    <w:rsid w:val="0063565F"/>
    <w:rsid w:val="00635E65"/>
    <w:rsid w:val="00636078"/>
    <w:rsid w:val="00636115"/>
    <w:rsid w:val="006361BB"/>
    <w:rsid w:val="006365B2"/>
    <w:rsid w:val="00636FCE"/>
    <w:rsid w:val="006402A9"/>
    <w:rsid w:val="0064034D"/>
    <w:rsid w:val="00640ABE"/>
    <w:rsid w:val="0064268F"/>
    <w:rsid w:val="00642972"/>
    <w:rsid w:val="00642D20"/>
    <w:rsid w:val="00642FC4"/>
    <w:rsid w:val="006431F5"/>
    <w:rsid w:val="00644E43"/>
    <w:rsid w:val="00645373"/>
    <w:rsid w:val="006453AD"/>
    <w:rsid w:val="006460DA"/>
    <w:rsid w:val="0064662E"/>
    <w:rsid w:val="00646709"/>
    <w:rsid w:val="00646D9B"/>
    <w:rsid w:val="00647F92"/>
    <w:rsid w:val="006522CA"/>
    <w:rsid w:val="00652534"/>
    <w:rsid w:val="006543E9"/>
    <w:rsid w:val="00654957"/>
    <w:rsid w:val="00654DAC"/>
    <w:rsid w:val="00656187"/>
    <w:rsid w:val="006568E7"/>
    <w:rsid w:val="006578C2"/>
    <w:rsid w:val="00657F63"/>
    <w:rsid w:val="00660C9B"/>
    <w:rsid w:val="006619BA"/>
    <w:rsid w:val="00662018"/>
    <w:rsid w:val="006629AF"/>
    <w:rsid w:val="0066460A"/>
    <w:rsid w:val="00665898"/>
    <w:rsid w:val="00665C74"/>
    <w:rsid w:val="006665C8"/>
    <w:rsid w:val="006675E9"/>
    <w:rsid w:val="00667EEC"/>
    <w:rsid w:val="00670168"/>
    <w:rsid w:val="006705E9"/>
    <w:rsid w:val="006707E7"/>
    <w:rsid w:val="00671902"/>
    <w:rsid w:val="00671CFD"/>
    <w:rsid w:val="00672FA3"/>
    <w:rsid w:val="0067327C"/>
    <w:rsid w:val="00675709"/>
    <w:rsid w:val="00675A49"/>
    <w:rsid w:val="0067627C"/>
    <w:rsid w:val="00677069"/>
    <w:rsid w:val="00677A74"/>
    <w:rsid w:val="006806D3"/>
    <w:rsid w:val="00680BDA"/>
    <w:rsid w:val="006815A8"/>
    <w:rsid w:val="00681801"/>
    <w:rsid w:val="0068385F"/>
    <w:rsid w:val="00684637"/>
    <w:rsid w:val="00686507"/>
    <w:rsid w:val="006868F4"/>
    <w:rsid w:val="00687E66"/>
    <w:rsid w:val="00690468"/>
    <w:rsid w:val="00691253"/>
    <w:rsid w:val="00691BED"/>
    <w:rsid w:val="00691D84"/>
    <w:rsid w:val="00692843"/>
    <w:rsid w:val="00692F55"/>
    <w:rsid w:val="0069315F"/>
    <w:rsid w:val="006936A6"/>
    <w:rsid w:val="0069552C"/>
    <w:rsid w:val="00696936"/>
    <w:rsid w:val="00697685"/>
    <w:rsid w:val="0069786E"/>
    <w:rsid w:val="00697F37"/>
    <w:rsid w:val="006A2245"/>
    <w:rsid w:val="006A230E"/>
    <w:rsid w:val="006A232A"/>
    <w:rsid w:val="006A31FF"/>
    <w:rsid w:val="006A3403"/>
    <w:rsid w:val="006A39AC"/>
    <w:rsid w:val="006A5206"/>
    <w:rsid w:val="006A65ED"/>
    <w:rsid w:val="006B08EA"/>
    <w:rsid w:val="006B2347"/>
    <w:rsid w:val="006B2C25"/>
    <w:rsid w:val="006B6562"/>
    <w:rsid w:val="006C0DC4"/>
    <w:rsid w:val="006C22D4"/>
    <w:rsid w:val="006C281A"/>
    <w:rsid w:val="006C2F90"/>
    <w:rsid w:val="006C3F11"/>
    <w:rsid w:val="006C50C6"/>
    <w:rsid w:val="006C521C"/>
    <w:rsid w:val="006C527E"/>
    <w:rsid w:val="006C7DE3"/>
    <w:rsid w:val="006D0222"/>
    <w:rsid w:val="006D0646"/>
    <w:rsid w:val="006D097D"/>
    <w:rsid w:val="006D10E0"/>
    <w:rsid w:val="006D1191"/>
    <w:rsid w:val="006D433A"/>
    <w:rsid w:val="006D6AB5"/>
    <w:rsid w:val="006D6D9D"/>
    <w:rsid w:val="006E2F11"/>
    <w:rsid w:val="006E4C5A"/>
    <w:rsid w:val="006E7AA7"/>
    <w:rsid w:val="006E7D45"/>
    <w:rsid w:val="006F03B3"/>
    <w:rsid w:val="006F08DC"/>
    <w:rsid w:val="006F0945"/>
    <w:rsid w:val="006F1056"/>
    <w:rsid w:val="006F1C55"/>
    <w:rsid w:val="006F245E"/>
    <w:rsid w:val="006F24F2"/>
    <w:rsid w:val="006F2607"/>
    <w:rsid w:val="006F3DFB"/>
    <w:rsid w:val="006F46C8"/>
    <w:rsid w:val="006F54E3"/>
    <w:rsid w:val="006F6B15"/>
    <w:rsid w:val="006F6C2B"/>
    <w:rsid w:val="006F7043"/>
    <w:rsid w:val="007007F8"/>
    <w:rsid w:val="0070109C"/>
    <w:rsid w:val="00701879"/>
    <w:rsid w:val="00701C95"/>
    <w:rsid w:val="00701F8D"/>
    <w:rsid w:val="00702097"/>
    <w:rsid w:val="00702A15"/>
    <w:rsid w:val="00703B0C"/>
    <w:rsid w:val="00704B2F"/>
    <w:rsid w:val="007068A2"/>
    <w:rsid w:val="00707B5B"/>
    <w:rsid w:val="00707D28"/>
    <w:rsid w:val="00711F46"/>
    <w:rsid w:val="00711F4F"/>
    <w:rsid w:val="00712B10"/>
    <w:rsid w:val="00713523"/>
    <w:rsid w:val="007144F2"/>
    <w:rsid w:val="0071478B"/>
    <w:rsid w:val="00715032"/>
    <w:rsid w:val="00715443"/>
    <w:rsid w:val="0071693F"/>
    <w:rsid w:val="00716D47"/>
    <w:rsid w:val="00716EE6"/>
    <w:rsid w:val="00717051"/>
    <w:rsid w:val="00720F22"/>
    <w:rsid w:val="007211FB"/>
    <w:rsid w:val="007216D6"/>
    <w:rsid w:val="00721AE9"/>
    <w:rsid w:val="00721FEF"/>
    <w:rsid w:val="00722763"/>
    <w:rsid w:val="007233D7"/>
    <w:rsid w:val="00723B76"/>
    <w:rsid w:val="00723F4F"/>
    <w:rsid w:val="00724928"/>
    <w:rsid w:val="007249E0"/>
    <w:rsid w:val="00724A37"/>
    <w:rsid w:val="00725CC8"/>
    <w:rsid w:val="007261B0"/>
    <w:rsid w:val="007266EF"/>
    <w:rsid w:val="00726B90"/>
    <w:rsid w:val="0073076C"/>
    <w:rsid w:val="007318D7"/>
    <w:rsid w:val="00731937"/>
    <w:rsid w:val="007320FE"/>
    <w:rsid w:val="0073222E"/>
    <w:rsid w:val="007325E1"/>
    <w:rsid w:val="007336C1"/>
    <w:rsid w:val="00734DB0"/>
    <w:rsid w:val="0073519E"/>
    <w:rsid w:val="00735F99"/>
    <w:rsid w:val="00736789"/>
    <w:rsid w:val="0073715A"/>
    <w:rsid w:val="00740942"/>
    <w:rsid w:val="00740B65"/>
    <w:rsid w:val="007415CF"/>
    <w:rsid w:val="00742192"/>
    <w:rsid w:val="00743540"/>
    <w:rsid w:val="00744B3D"/>
    <w:rsid w:val="00744C12"/>
    <w:rsid w:val="00746240"/>
    <w:rsid w:val="00746B49"/>
    <w:rsid w:val="00746C72"/>
    <w:rsid w:val="00746F43"/>
    <w:rsid w:val="00747688"/>
    <w:rsid w:val="0074797A"/>
    <w:rsid w:val="007479B1"/>
    <w:rsid w:val="00747CAD"/>
    <w:rsid w:val="007522AA"/>
    <w:rsid w:val="0075253B"/>
    <w:rsid w:val="00752A99"/>
    <w:rsid w:val="00753A69"/>
    <w:rsid w:val="00753FB4"/>
    <w:rsid w:val="00754C0F"/>
    <w:rsid w:val="00754F22"/>
    <w:rsid w:val="00756E2A"/>
    <w:rsid w:val="00757250"/>
    <w:rsid w:val="00760E3E"/>
    <w:rsid w:val="00761346"/>
    <w:rsid w:val="007634BD"/>
    <w:rsid w:val="0076364D"/>
    <w:rsid w:val="0076451B"/>
    <w:rsid w:val="007660C2"/>
    <w:rsid w:val="00767E24"/>
    <w:rsid w:val="00770914"/>
    <w:rsid w:val="00770FA1"/>
    <w:rsid w:val="00771028"/>
    <w:rsid w:val="00771512"/>
    <w:rsid w:val="00771EF5"/>
    <w:rsid w:val="00772547"/>
    <w:rsid w:val="007727EB"/>
    <w:rsid w:val="00772A57"/>
    <w:rsid w:val="00773630"/>
    <w:rsid w:val="007756FE"/>
    <w:rsid w:val="00775CC4"/>
    <w:rsid w:val="007760AB"/>
    <w:rsid w:val="0077631E"/>
    <w:rsid w:val="00777CD3"/>
    <w:rsid w:val="00780119"/>
    <w:rsid w:val="00781DCA"/>
    <w:rsid w:val="00782252"/>
    <w:rsid w:val="00783739"/>
    <w:rsid w:val="00783BAC"/>
    <w:rsid w:val="007841E7"/>
    <w:rsid w:val="007842E2"/>
    <w:rsid w:val="00786531"/>
    <w:rsid w:val="0078656B"/>
    <w:rsid w:val="00787E37"/>
    <w:rsid w:val="007960B7"/>
    <w:rsid w:val="007967D8"/>
    <w:rsid w:val="00796B3F"/>
    <w:rsid w:val="00796C7B"/>
    <w:rsid w:val="00797492"/>
    <w:rsid w:val="00797C12"/>
    <w:rsid w:val="00797F4A"/>
    <w:rsid w:val="00797FC8"/>
    <w:rsid w:val="007A01E2"/>
    <w:rsid w:val="007A1512"/>
    <w:rsid w:val="007A2359"/>
    <w:rsid w:val="007A2B69"/>
    <w:rsid w:val="007A3416"/>
    <w:rsid w:val="007A370E"/>
    <w:rsid w:val="007A4268"/>
    <w:rsid w:val="007A463A"/>
    <w:rsid w:val="007A5440"/>
    <w:rsid w:val="007A5AAB"/>
    <w:rsid w:val="007A629A"/>
    <w:rsid w:val="007A7224"/>
    <w:rsid w:val="007B1078"/>
    <w:rsid w:val="007B109E"/>
    <w:rsid w:val="007B111A"/>
    <w:rsid w:val="007B2EB1"/>
    <w:rsid w:val="007B3E91"/>
    <w:rsid w:val="007B4283"/>
    <w:rsid w:val="007B649F"/>
    <w:rsid w:val="007B661D"/>
    <w:rsid w:val="007B6771"/>
    <w:rsid w:val="007B796C"/>
    <w:rsid w:val="007C091D"/>
    <w:rsid w:val="007C0A37"/>
    <w:rsid w:val="007C0DCF"/>
    <w:rsid w:val="007C0F64"/>
    <w:rsid w:val="007C12B6"/>
    <w:rsid w:val="007C2547"/>
    <w:rsid w:val="007C2B3A"/>
    <w:rsid w:val="007C2E3F"/>
    <w:rsid w:val="007C43AE"/>
    <w:rsid w:val="007C492C"/>
    <w:rsid w:val="007C4E80"/>
    <w:rsid w:val="007C5B8B"/>
    <w:rsid w:val="007D005A"/>
    <w:rsid w:val="007D057F"/>
    <w:rsid w:val="007D0BD1"/>
    <w:rsid w:val="007D4386"/>
    <w:rsid w:val="007D43A0"/>
    <w:rsid w:val="007D47EC"/>
    <w:rsid w:val="007D60D7"/>
    <w:rsid w:val="007E0D13"/>
    <w:rsid w:val="007E2791"/>
    <w:rsid w:val="007E27A0"/>
    <w:rsid w:val="007E2DC4"/>
    <w:rsid w:val="007E375F"/>
    <w:rsid w:val="007E4518"/>
    <w:rsid w:val="007E733F"/>
    <w:rsid w:val="007E7A69"/>
    <w:rsid w:val="007E7FDE"/>
    <w:rsid w:val="007F238A"/>
    <w:rsid w:val="007F2A82"/>
    <w:rsid w:val="007F4678"/>
    <w:rsid w:val="007F4FDD"/>
    <w:rsid w:val="007F579A"/>
    <w:rsid w:val="007F5A6F"/>
    <w:rsid w:val="007F5FCE"/>
    <w:rsid w:val="008007A3"/>
    <w:rsid w:val="00800BEF"/>
    <w:rsid w:val="00801933"/>
    <w:rsid w:val="008028CA"/>
    <w:rsid w:val="00802CA7"/>
    <w:rsid w:val="00803537"/>
    <w:rsid w:val="00803B8B"/>
    <w:rsid w:val="00804453"/>
    <w:rsid w:val="00807E89"/>
    <w:rsid w:val="00810389"/>
    <w:rsid w:val="008114D4"/>
    <w:rsid w:val="0081200A"/>
    <w:rsid w:val="00812F89"/>
    <w:rsid w:val="00813200"/>
    <w:rsid w:val="008137F3"/>
    <w:rsid w:val="00817C6C"/>
    <w:rsid w:val="008206C2"/>
    <w:rsid w:val="008208BC"/>
    <w:rsid w:val="00820F6F"/>
    <w:rsid w:val="008210DA"/>
    <w:rsid w:val="00821276"/>
    <w:rsid w:val="008217F7"/>
    <w:rsid w:val="00822EDB"/>
    <w:rsid w:val="0082454D"/>
    <w:rsid w:val="00824640"/>
    <w:rsid w:val="008255B0"/>
    <w:rsid w:val="00831002"/>
    <w:rsid w:val="008324FF"/>
    <w:rsid w:val="0083259F"/>
    <w:rsid w:val="008328D9"/>
    <w:rsid w:val="00832B8E"/>
    <w:rsid w:val="00833E63"/>
    <w:rsid w:val="00834839"/>
    <w:rsid w:val="0083568B"/>
    <w:rsid w:val="00835A0F"/>
    <w:rsid w:val="00836AA1"/>
    <w:rsid w:val="0083777D"/>
    <w:rsid w:val="00837A8D"/>
    <w:rsid w:val="00837FF5"/>
    <w:rsid w:val="00840A54"/>
    <w:rsid w:val="008413B3"/>
    <w:rsid w:val="008424BC"/>
    <w:rsid w:val="008464FC"/>
    <w:rsid w:val="00850CD9"/>
    <w:rsid w:val="00851A0E"/>
    <w:rsid w:val="00851EF2"/>
    <w:rsid w:val="00852BCF"/>
    <w:rsid w:val="00852ED6"/>
    <w:rsid w:val="0085309B"/>
    <w:rsid w:val="00853AAA"/>
    <w:rsid w:val="00853E50"/>
    <w:rsid w:val="00854E97"/>
    <w:rsid w:val="00855EED"/>
    <w:rsid w:val="00856319"/>
    <w:rsid w:val="00856C4A"/>
    <w:rsid w:val="0085750E"/>
    <w:rsid w:val="00857B90"/>
    <w:rsid w:val="00861571"/>
    <w:rsid w:val="0086160F"/>
    <w:rsid w:val="0086339B"/>
    <w:rsid w:val="008651C4"/>
    <w:rsid w:val="0086522D"/>
    <w:rsid w:val="00865614"/>
    <w:rsid w:val="00867B1C"/>
    <w:rsid w:val="00867F2E"/>
    <w:rsid w:val="00870D83"/>
    <w:rsid w:val="0087120E"/>
    <w:rsid w:val="008715B7"/>
    <w:rsid w:val="00871E8F"/>
    <w:rsid w:val="00871F85"/>
    <w:rsid w:val="0087306B"/>
    <w:rsid w:val="00873561"/>
    <w:rsid w:val="0087377A"/>
    <w:rsid w:val="00874E88"/>
    <w:rsid w:val="00876874"/>
    <w:rsid w:val="00876CE1"/>
    <w:rsid w:val="00877609"/>
    <w:rsid w:val="008809C0"/>
    <w:rsid w:val="00880BEE"/>
    <w:rsid w:val="008812FE"/>
    <w:rsid w:val="0088169E"/>
    <w:rsid w:val="00881B6C"/>
    <w:rsid w:val="008829CE"/>
    <w:rsid w:val="008829CF"/>
    <w:rsid w:val="00883981"/>
    <w:rsid w:val="00885868"/>
    <w:rsid w:val="00886B36"/>
    <w:rsid w:val="00891627"/>
    <w:rsid w:val="0089262E"/>
    <w:rsid w:val="00892B7F"/>
    <w:rsid w:val="00892BD7"/>
    <w:rsid w:val="00892C1D"/>
    <w:rsid w:val="008933BC"/>
    <w:rsid w:val="00893603"/>
    <w:rsid w:val="008938FA"/>
    <w:rsid w:val="00893D91"/>
    <w:rsid w:val="00895BA5"/>
    <w:rsid w:val="008A0C81"/>
    <w:rsid w:val="008A0EF4"/>
    <w:rsid w:val="008A14FE"/>
    <w:rsid w:val="008A15D9"/>
    <w:rsid w:val="008A1F07"/>
    <w:rsid w:val="008A2252"/>
    <w:rsid w:val="008A4253"/>
    <w:rsid w:val="008A5F0A"/>
    <w:rsid w:val="008A5F51"/>
    <w:rsid w:val="008A79D1"/>
    <w:rsid w:val="008B3447"/>
    <w:rsid w:val="008B365E"/>
    <w:rsid w:val="008B4323"/>
    <w:rsid w:val="008B4B3D"/>
    <w:rsid w:val="008B551B"/>
    <w:rsid w:val="008B5544"/>
    <w:rsid w:val="008B5C78"/>
    <w:rsid w:val="008C0433"/>
    <w:rsid w:val="008C1B3C"/>
    <w:rsid w:val="008C2139"/>
    <w:rsid w:val="008C3271"/>
    <w:rsid w:val="008C3E38"/>
    <w:rsid w:val="008C5F9F"/>
    <w:rsid w:val="008D2D6E"/>
    <w:rsid w:val="008D376F"/>
    <w:rsid w:val="008D4161"/>
    <w:rsid w:val="008D454B"/>
    <w:rsid w:val="008D4995"/>
    <w:rsid w:val="008D59AA"/>
    <w:rsid w:val="008D620F"/>
    <w:rsid w:val="008D6D27"/>
    <w:rsid w:val="008D7B24"/>
    <w:rsid w:val="008E0506"/>
    <w:rsid w:val="008E0CA3"/>
    <w:rsid w:val="008E0DE6"/>
    <w:rsid w:val="008E0FC9"/>
    <w:rsid w:val="008E199E"/>
    <w:rsid w:val="008E19D0"/>
    <w:rsid w:val="008E1D7E"/>
    <w:rsid w:val="008E2A62"/>
    <w:rsid w:val="008E4BFE"/>
    <w:rsid w:val="008E50A4"/>
    <w:rsid w:val="008E50EB"/>
    <w:rsid w:val="008E5CDE"/>
    <w:rsid w:val="008E7634"/>
    <w:rsid w:val="008F0100"/>
    <w:rsid w:val="008F02D1"/>
    <w:rsid w:val="008F0C03"/>
    <w:rsid w:val="008F0F9B"/>
    <w:rsid w:val="008F1BDB"/>
    <w:rsid w:val="008F3FB2"/>
    <w:rsid w:val="008F42AE"/>
    <w:rsid w:val="008F6B5B"/>
    <w:rsid w:val="00900E93"/>
    <w:rsid w:val="009018F8"/>
    <w:rsid w:val="00901E4A"/>
    <w:rsid w:val="00903632"/>
    <w:rsid w:val="00904E07"/>
    <w:rsid w:val="0090562C"/>
    <w:rsid w:val="009059F1"/>
    <w:rsid w:val="0090641E"/>
    <w:rsid w:val="00906E77"/>
    <w:rsid w:val="009076E7"/>
    <w:rsid w:val="0090793B"/>
    <w:rsid w:val="00910321"/>
    <w:rsid w:val="009103CF"/>
    <w:rsid w:val="0091157F"/>
    <w:rsid w:val="0091195A"/>
    <w:rsid w:val="009124EF"/>
    <w:rsid w:val="0091452D"/>
    <w:rsid w:val="00914BD1"/>
    <w:rsid w:val="00917751"/>
    <w:rsid w:val="00917FA1"/>
    <w:rsid w:val="00920C77"/>
    <w:rsid w:val="00921059"/>
    <w:rsid w:val="00921680"/>
    <w:rsid w:val="00921991"/>
    <w:rsid w:val="00921A9D"/>
    <w:rsid w:val="00923D22"/>
    <w:rsid w:val="00923D54"/>
    <w:rsid w:val="00925D06"/>
    <w:rsid w:val="0092739A"/>
    <w:rsid w:val="009278A4"/>
    <w:rsid w:val="00930FFA"/>
    <w:rsid w:val="00931C6B"/>
    <w:rsid w:val="009340B1"/>
    <w:rsid w:val="00934373"/>
    <w:rsid w:val="00936279"/>
    <w:rsid w:val="00936918"/>
    <w:rsid w:val="0093754C"/>
    <w:rsid w:val="00937C06"/>
    <w:rsid w:val="0094028D"/>
    <w:rsid w:val="009444A1"/>
    <w:rsid w:val="0094462E"/>
    <w:rsid w:val="00944D1C"/>
    <w:rsid w:val="00947087"/>
    <w:rsid w:val="009500AF"/>
    <w:rsid w:val="00951AFB"/>
    <w:rsid w:val="0095251D"/>
    <w:rsid w:val="00954BC6"/>
    <w:rsid w:val="00955C0B"/>
    <w:rsid w:val="00955C51"/>
    <w:rsid w:val="00956209"/>
    <w:rsid w:val="00956941"/>
    <w:rsid w:val="00956FBD"/>
    <w:rsid w:val="00956FC2"/>
    <w:rsid w:val="0096112F"/>
    <w:rsid w:val="00961A37"/>
    <w:rsid w:val="0096205E"/>
    <w:rsid w:val="00962FD1"/>
    <w:rsid w:val="009634B6"/>
    <w:rsid w:val="00964762"/>
    <w:rsid w:val="009647A7"/>
    <w:rsid w:val="00965182"/>
    <w:rsid w:val="00966C7C"/>
    <w:rsid w:val="009670F4"/>
    <w:rsid w:val="009725CE"/>
    <w:rsid w:val="009730B9"/>
    <w:rsid w:val="00974229"/>
    <w:rsid w:val="0097428A"/>
    <w:rsid w:val="00974EF0"/>
    <w:rsid w:val="0097596D"/>
    <w:rsid w:val="0098007B"/>
    <w:rsid w:val="00980D20"/>
    <w:rsid w:val="0098120C"/>
    <w:rsid w:val="00981BCB"/>
    <w:rsid w:val="00981D8E"/>
    <w:rsid w:val="00982317"/>
    <w:rsid w:val="00983022"/>
    <w:rsid w:val="009837D2"/>
    <w:rsid w:val="00985F1D"/>
    <w:rsid w:val="00986345"/>
    <w:rsid w:val="00992F30"/>
    <w:rsid w:val="0099442D"/>
    <w:rsid w:val="0099475E"/>
    <w:rsid w:val="00995454"/>
    <w:rsid w:val="00995A17"/>
    <w:rsid w:val="009961CE"/>
    <w:rsid w:val="009964B9"/>
    <w:rsid w:val="00996EDB"/>
    <w:rsid w:val="0099770D"/>
    <w:rsid w:val="00997815"/>
    <w:rsid w:val="0099789D"/>
    <w:rsid w:val="009A16D5"/>
    <w:rsid w:val="009A2120"/>
    <w:rsid w:val="009A2469"/>
    <w:rsid w:val="009A2A13"/>
    <w:rsid w:val="009A2D06"/>
    <w:rsid w:val="009A3F56"/>
    <w:rsid w:val="009A558D"/>
    <w:rsid w:val="009A562A"/>
    <w:rsid w:val="009A59C5"/>
    <w:rsid w:val="009A66B0"/>
    <w:rsid w:val="009A7B39"/>
    <w:rsid w:val="009B0D98"/>
    <w:rsid w:val="009B1358"/>
    <w:rsid w:val="009B2418"/>
    <w:rsid w:val="009B24C4"/>
    <w:rsid w:val="009B2F0E"/>
    <w:rsid w:val="009B3665"/>
    <w:rsid w:val="009B4614"/>
    <w:rsid w:val="009B571A"/>
    <w:rsid w:val="009B580E"/>
    <w:rsid w:val="009B62B0"/>
    <w:rsid w:val="009B64BA"/>
    <w:rsid w:val="009B7DA8"/>
    <w:rsid w:val="009B7E14"/>
    <w:rsid w:val="009C14AE"/>
    <w:rsid w:val="009C1820"/>
    <w:rsid w:val="009C1AA4"/>
    <w:rsid w:val="009C2412"/>
    <w:rsid w:val="009C33E5"/>
    <w:rsid w:val="009C392F"/>
    <w:rsid w:val="009C4BA0"/>
    <w:rsid w:val="009C4C5F"/>
    <w:rsid w:val="009C4F04"/>
    <w:rsid w:val="009C5BAE"/>
    <w:rsid w:val="009C785C"/>
    <w:rsid w:val="009D0C9A"/>
    <w:rsid w:val="009D25A9"/>
    <w:rsid w:val="009D3CF3"/>
    <w:rsid w:val="009D6C8E"/>
    <w:rsid w:val="009D6E2B"/>
    <w:rsid w:val="009D6ED5"/>
    <w:rsid w:val="009D7DC1"/>
    <w:rsid w:val="009E05BC"/>
    <w:rsid w:val="009E086B"/>
    <w:rsid w:val="009E166D"/>
    <w:rsid w:val="009E532B"/>
    <w:rsid w:val="009E56E4"/>
    <w:rsid w:val="009E77B1"/>
    <w:rsid w:val="009F4256"/>
    <w:rsid w:val="009F5116"/>
    <w:rsid w:val="009F5E39"/>
    <w:rsid w:val="009F682A"/>
    <w:rsid w:val="009F74F9"/>
    <w:rsid w:val="009F7B8F"/>
    <w:rsid w:val="00A031C4"/>
    <w:rsid w:val="00A03AD0"/>
    <w:rsid w:val="00A04FFC"/>
    <w:rsid w:val="00A0528F"/>
    <w:rsid w:val="00A053F1"/>
    <w:rsid w:val="00A05C88"/>
    <w:rsid w:val="00A06C03"/>
    <w:rsid w:val="00A06C52"/>
    <w:rsid w:val="00A06E05"/>
    <w:rsid w:val="00A07834"/>
    <w:rsid w:val="00A103B6"/>
    <w:rsid w:val="00A106E8"/>
    <w:rsid w:val="00A11DCF"/>
    <w:rsid w:val="00A12CFE"/>
    <w:rsid w:val="00A12EB2"/>
    <w:rsid w:val="00A130ED"/>
    <w:rsid w:val="00A13B2B"/>
    <w:rsid w:val="00A20454"/>
    <w:rsid w:val="00A21A07"/>
    <w:rsid w:val="00A21EF2"/>
    <w:rsid w:val="00A2315A"/>
    <w:rsid w:val="00A2370F"/>
    <w:rsid w:val="00A23AB8"/>
    <w:rsid w:val="00A23E2D"/>
    <w:rsid w:val="00A2682C"/>
    <w:rsid w:val="00A312BD"/>
    <w:rsid w:val="00A312EB"/>
    <w:rsid w:val="00A32F6F"/>
    <w:rsid w:val="00A33194"/>
    <w:rsid w:val="00A33952"/>
    <w:rsid w:val="00A34E60"/>
    <w:rsid w:val="00A35839"/>
    <w:rsid w:val="00A36420"/>
    <w:rsid w:val="00A41C8E"/>
    <w:rsid w:val="00A4269C"/>
    <w:rsid w:val="00A42800"/>
    <w:rsid w:val="00A42E21"/>
    <w:rsid w:val="00A43043"/>
    <w:rsid w:val="00A43163"/>
    <w:rsid w:val="00A43322"/>
    <w:rsid w:val="00A43D6B"/>
    <w:rsid w:val="00A44575"/>
    <w:rsid w:val="00A53100"/>
    <w:rsid w:val="00A532AE"/>
    <w:rsid w:val="00A5372C"/>
    <w:rsid w:val="00A539D5"/>
    <w:rsid w:val="00A54036"/>
    <w:rsid w:val="00A56116"/>
    <w:rsid w:val="00A6064E"/>
    <w:rsid w:val="00A6249F"/>
    <w:rsid w:val="00A64701"/>
    <w:rsid w:val="00A6565D"/>
    <w:rsid w:val="00A65AB0"/>
    <w:rsid w:val="00A667F2"/>
    <w:rsid w:val="00A6771E"/>
    <w:rsid w:val="00A700A9"/>
    <w:rsid w:val="00A70E8C"/>
    <w:rsid w:val="00A7111A"/>
    <w:rsid w:val="00A71BA1"/>
    <w:rsid w:val="00A720A1"/>
    <w:rsid w:val="00A737A0"/>
    <w:rsid w:val="00A7393D"/>
    <w:rsid w:val="00A74A17"/>
    <w:rsid w:val="00A75E54"/>
    <w:rsid w:val="00A775B9"/>
    <w:rsid w:val="00A7768B"/>
    <w:rsid w:val="00A80106"/>
    <w:rsid w:val="00A806DA"/>
    <w:rsid w:val="00A814DA"/>
    <w:rsid w:val="00A81933"/>
    <w:rsid w:val="00A81F6D"/>
    <w:rsid w:val="00A827BF"/>
    <w:rsid w:val="00A82F03"/>
    <w:rsid w:val="00A83D9F"/>
    <w:rsid w:val="00A84C38"/>
    <w:rsid w:val="00A8518E"/>
    <w:rsid w:val="00A85BC1"/>
    <w:rsid w:val="00A85D95"/>
    <w:rsid w:val="00A85F25"/>
    <w:rsid w:val="00A86B37"/>
    <w:rsid w:val="00A86F05"/>
    <w:rsid w:val="00A91B46"/>
    <w:rsid w:val="00A91F65"/>
    <w:rsid w:val="00A9307A"/>
    <w:rsid w:val="00A93516"/>
    <w:rsid w:val="00A9402C"/>
    <w:rsid w:val="00A94501"/>
    <w:rsid w:val="00A958CC"/>
    <w:rsid w:val="00A95C6A"/>
    <w:rsid w:val="00A95E13"/>
    <w:rsid w:val="00A9638E"/>
    <w:rsid w:val="00A97F34"/>
    <w:rsid w:val="00AA09BD"/>
    <w:rsid w:val="00AA1454"/>
    <w:rsid w:val="00AA1554"/>
    <w:rsid w:val="00AA2479"/>
    <w:rsid w:val="00AA2BB8"/>
    <w:rsid w:val="00AA2D48"/>
    <w:rsid w:val="00AA31B5"/>
    <w:rsid w:val="00AA49C6"/>
    <w:rsid w:val="00AA5C02"/>
    <w:rsid w:val="00AA613A"/>
    <w:rsid w:val="00AA6620"/>
    <w:rsid w:val="00AA6DB5"/>
    <w:rsid w:val="00AB091D"/>
    <w:rsid w:val="00AB0B36"/>
    <w:rsid w:val="00AB1772"/>
    <w:rsid w:val="00AB26AC"/>
    <w:rsid w:val="00AB2928"/>
    <w:rsid w:val="00AB2EC8"/>
    <w:rsid w:val="00AB30A2"/>
    <w:rsid w:val="00AB38F7"/>
    <w:rsid w:val="00AB3D7B"/>
    <w:rsid w:val="00AB4351"/>
    <w:rsid w:val="00AB49C8"/>
    <w:rsid w:val="00AB4A7E"/>
    <w:rsid w:val="00AB51CE"/>
    <w:rsid w:val="00AB66CA"/>
    <w:rsid w:val="00AB6AF7"/>
    <w:rsid w:val="00AB7165"/>
    <w:rsid w:val="00AC097F"/>
    <w:rsid w:val="00AC1142"/>
    <w:rsid w:val="00AC121F"/>
    <w:rsid w:val="00AC2ACC"/>
    <w:rsid w:val="00AC3B8F"/>
    <w:rsid w:val="00AC4B6F"/>
    <w:rsid w:val="00AC4BCD"/>
    <w:rsid w:val="00AC507B"/>
    <w:rsid w:val="00AC75E0"/>
    <w:rsid w:val="00AD111B"/>
    <w:rsid w:val="00AD11BD"/>
    <w:rsid w:val="00AD152A"/>
    <w:rsid w:val="00AD1E1A"/>
    <w:rsid w:val="00AD2DA9"/>
    <w:rsid w:val="00AD3843"/>
    <w:rsid w:val="00AD49FD"/>
    <w:rsid w:val="00AD4D51"/>
    <w:rsid w:val="00AD4D95"/>
    <w:rsid w:val="00AD6285"/>
    <w:rsid w:val="00AD689D"/>
    <w:rsid w:val="00AE0F5B"/>
    <w:rsid w:val="00AE11AD"/>
    <w:rsid w:val="00AE1273"/>
    <w:rsid w:val="00AE12A4"/>
    <w:rsid w:val="00AE2A0D"/>
    <w:rsid w:val="00AE367E"/>
    <w:rsid w:val="00AE4DA4"/>
    <w:rsid w:val="00AE62E9"/>
    <w:rsid w:val="00AF03C4"/>
    <w:rsid w:val="00AF0A18"/>
    <w:rsid w:val="00AF0BDC"/>
    <w:rsid w:val="00AF0FF1"/>
    <w:rsid w:val="00AF1096"/>
    <w:rsid w:val="00AF1248"/>
    <w:rsid w:val="00AF14BE"/>
    <w:rsid w:val="00AF155C"/>
    <w:rsid w:val="00AF24B8"/>
    <w:rsid w:val="00AF4E9D"/>
    <w:rsid w:val="00AF5A03"/>
    <w:rsid w:val="00AF5B1E"/>
    <w:rsid w:val="00AF7600"/>
    <w:rsid w:val="00B00060"/>
    <w:rsid w:val="00B0015C"/>
    <w:rsid w:val="00B0019B"/>
    <w:rsid w:val="00B02B7E"/>
    <w:rsid w:val="00B03E30"/>
    <w:rsid w:val="00B040B2"/>
    <w:rsid w:val="00B06B4D"/>
    <w:rsid w:val="00B0787C"/>
    <w:rsid w:val="00B07CE4"/>
    <w:rsid w:val="00B1068D"/>
    <w:rsid w:val="00B10B41"/>
    <w:rsid w:val="00B11A36"/>
    <w:rsid w:val="00B11AFD"/>
    <w:rsid w:val="00B11D9F"/>
    <w:rsid w:val="00B128A1"/>
    <w:rsid w:val="00B12E0C"/>
    <w:rsid w:val="00B13C09"/>
    <w:rsid w:val="00B143B1"/>
    <w:rsid w:val="00B14E6B"/>
    <w:rsid w:val="00B14EA7"/>
    <w:rsid w:val="00B15484"/>
    <w:rsid w:val="00B15604"/>
    <w:rsid w:val="00B16426"/>
    <w:rsid w:val="00B16BA7"/>
    <w:rsid w:val="00B20992"/>
    <w:rsid w:val="00B21264"/>
    <w:rsid w:val="00B2163A"/>
    <w:rsid w:val="00B21F28"/>
    <w:rsid w:val="00B23F92"/>
    <w:rsid w:val="00B2423B"/>
    <w:rsid w:val="00B249E9"/>
    <w:rsid w:val="00B266A4"/>
    <w:rsid w:val="00B268BC"/>
    <w:rsid w:val="00B26942"/>
    <w:rsid w:val="00B27304"/>
    <w:rsid w:val="00B30573"/>
    <w:rsid w:val="00B30E44"/>
    <w:rsid w:val="00B32F27"/>
    <w:rsid w:val="00B338D1"/>
    <w:rsid w:val="00B348D3"/>
    <w:rsid w:val="00B34E34"/>
    <w:rsid w:val="00B37CC5"/>
    <w:rsid w:val="00B41008"/>
    <w:rsid w:val="00B41487"/>
    <w:rsid w:val="00B42189"/>
    <w:rsid w:val="00B4236C"/>
    <w:rsid w:val="00B446AE"/>
    <w:rsid w:val="00B45750"/>
    <w:rsid w:val="00B45A6C"/>
    <w:rsid w:val="00B45C5B"/>
    <w:rsid w:val="00B45FCE"/>
    <w:rsid w:val="00B460F5"/>
    <w:rsid w:val="00B4629E"/>
    <w:rsid w:val="00B47FCC"/>
    <w:rsid w:val="00B501B9"/>
    <w:rsid w:val="00B504FB"/>
    <w:rsid w:val="00B520C2"/>
    <w:rsid w:val="00B546E4"/>
    <w:rsid w:val="00B5484E"/>
    <w:rsid w:val="00B54A2D"/>
    <w:rsid w:val="00B5749E"/>
    <w:rsid w:val="00B574DE"/>
    <w:rsid w:val="00B60BC2"/>
    <w:rsid w:val="00B60CC6"/>
    <w:rsid w:val="00B60D22"/>
    <w:rsid w:val="00B61841"/>
    <w:rsid w:val="00B61DF1"/>
    <w:rsid w:val="00B61E2C"/>
    <w:rsid w:val="00B6301D"/>
    <w:rsid w:val="00B646C0"/>
    <w:rsid w:val="00B66574"/>
    <w:rsid w:val="00B669C8"/>
    <w:rsid w:val="00B66AD4"/>
    <w:rsid w:val="00B702AE"/>
    <w:rsid w:val="00B70339"/>
    <w:rsid w:val="00B70508"/>
    <w:rsid w:val="00B706F8"/>
    <w:rsid w:val="00B71A6B"/>
    <w:rsid w:val="00B72646"/>
    <w:rsid w:val="00B72A56"/>
    <w:rsid w:val="00B73E19"/>
    <w:rsid w:val="00B750F3"/>
    <w:rsid w:val="00B7571D"/>
    <w:rsid w:val="00B75AFE"/>
    <w:rsid w:val="00B76141"/>
    <w:rsid w:val="00B80247"/>
    <w:rsid w:val="00B812B3"/>
    <w:rsid w:val="00B823E3"/>
    <w:rsid w:val="00B829B3"/>
    <w:rsid w:val="00B83026"/>
    <w:rsid w:val="00B8374E"/>
    <w:rsid w:val="00B84DCB"/>
    <w:rsid w:val="00B86761"/>
    <w:rsid w:val="00B87246"/>
    <w:rsid w:val="00B87672"/>
    <w:rsid w:val="00B91A83"/>
    <w:rsid w:val="00B924DB"/>
    <w:rsid w:val="00B92971"/>
    <w:rsid w:val="00B93324"/>
    <w:rsid w:val="00B93378"/>
    <w:rsid w:val="00B937A8"/>
    <w:rsid w:val="00B94029"/>
    <w:rsid w:val="00B948F8"/>
    <w:rsid w:val="00B95CFA"/>
    <w:rsid w:val="00B95F51"/>
    <w:rsid w:val="00B95FFD"/>
    <w:rsid w:val="00B96AA6"/>
    <w:rsid w:val="00B97AEA"/>
    <w:rsid w:val="00BA033E"/>
    <w:rsid w:val="00BA203B"/>
    <w:rsid w:val="00BA245D"/>
    <w:rsid w:val="00BA334D"/>
    <w:rsid w:val="00BA52AD"/>
    <w:rsid w:val="00BA6CC9"/>
    <w:rsid w:val="00BA6D4A"/>
    <w:rsid w:val="00BA78B6"/>
    <w:rsid w:val="00BA7BB8"/>
    <w:rsid w:val="00BB1D57"/>
    <w:rsid w:val="00BB1FF4"/>
    <w:rsid w:val="00BB2B9D"/>
    <w:rsid w:val="00BB4140"/>
    <w:rsid w:val="00BB55D1"/>
    <w:rsid w:val="00BB5A59"/>
    <w:rsid w:val="00BB5F64"/>
    <w:rsid w:val="00BB6086"/>
    <w:rsid w:val="00BB67B1"/>
    <w:rsid w:val="00BB6893"/>
    <w:rsid w:val="00BB6BE7"/>
    <w:rsid w:val="00BC01E1"/>
    <w:rsid w:val="00BC0659"/>
    <w:rsid w:val="00BC0C19"/>
    <w:rsid w:val="00BC1C22"/>
    <w:rsid w:val="00BC3065"/>
    <w:rsid w:val="00BC3365"/>
    <w:rsid w:val="00BC3EAD"/>
    <w:rsid w:val="00BC5FE6"/>
    <w:rsid w:val="00BC780B"/>
    <w:rsid w:val="00BD0521"/>
    <w:rsid w:val="00BD06BE"/>
    <w:rsid w:val="00BD08E1"/>
    <w:rsid w:val="00BD0FAC"/>
    <w:rsid w:val="00BD1173"/>
    <w:rsid w:val="00BD1AB9"/>
    <w:rsid w:val="00BD2161"/>
    <w:rsid w:val="00BD3C70"/>
    <w:rsid w:val="00BD3DDE"/>
    <w:rsid w:val="00BD62AE"/>
    <w:rsid w:val="00BD6E18"/>
    <w:rsid w:val="00BD7133"/>
    <w:rsid w:val="00BD7AD4"/>
    <w:rsid w:val="00BD7CF1"/>
    <w:rsid w:val="00BE0AC2"/>
    <w:rsid w:val="00BE15F9"/>
    <w:rsid w:val="00BE311B"/>
    <w:rsid w:val="00BE3282"/>
    <w:rsid w:val="00BE3490"/>
    <w:rsid w:val="00BE5438"/>
    <w:rsid w:val="00BF01CB"/>
    <w:rsid w:val="00BF04A1"/>
    <w:rsid w:val="00BF0AA8"/>
    <w:rsid w:val="00BF1709"/>
    <w:rsid w:val="00BF18BD"/>
    <w:rsid w:val="00BF1965"/>
    <w:rsid w:val="00BF261B"/>
    <w:rsid w:val="00BF2BA9"/>
    <w:rsid w:val="00BF37CA"/>
    <w:rsid w:val="00BF4CD4"/>
    <w:rsid w:val="00BF563E"/>
    <w:rsid w:val="00BF5698"/>
    <w:rsid w:val="00BF5AAD"/>
    <w:rsid w:val="00BF7281"/>
    <w:rsid w:val="00BF7963"/>
    <w:rsid w:val="00C00977"/>
    <w:rsid w:val="00C00B0E"/>
    <w:rsid w:val="00C01FEF"/>
    <w:rsid w:val="00C03A6C"/>
    <w:rsid w:val="00C03B02"/>
    <w:rsid w:val="00C05907"/>
    <w:rsid w:val="00C05D5F"/>
    <w:rsid w:val="00C071DF"/>
    <w:rsid w:val="00C07EAB"/>
    <w:rsid w:val="00C10BFB"/>
    <w:rsid w:val="00C112A7"/>
    <w:rsid w:val="00C11666"/>
    <w:rsid w:val="00C11754"/>
    <w:rsid w:val="00C11F89"/>
    <w:rsid w:val="00C129A3"/>
    <w:rsid w:val="00C13752"/>
    <w:rsid w:val="00C14CDC"/>
    <w:rsid w:val="00C15B39"/>
    <w:rsid w:val="00C16BDE"/>
    <w:rsid w:val="00C17B46"/>
    <w:rsid w:val="00C20972"/>
    <w:rsid w:val="00C20F9E"/>
    <w:rsid w:val="00C214AD"/>
    <w:rsid w:val="00C22659"/>
    <w:rsid w:val="00C22A2E"/>
    <w:rsid w:val="00C23241"/>
    <w:rsid w:val="00C244FD"/>
    <w:rsid w:val="00C25D32"/>
    <w:rsid w:val="00C26669"/>
    <w:rsid w:val="00C270D6"/>
    <w:rsid w:val="00C27129"/>
    <w:rsid w:val="00C27241"/>
    <w:rsid w:val="00C31DE3"/>
    <w:rsid w:val="00C33B17"/>
    <w:rsid w:val="00C33C71"/>
    <w:rsid w:val="00C33D4E"/>
    <w:rsid w:val="00C350EB"/>
    <w:rsid w:val="00C3518C"/>
    <w:rsid w:val="00C368A4"/>
    <w:rsid w:val="00C37552"/>
    <w:rsid w:val="00C37567"/>
    <w:rsid w:val="00C37697"/>
    <w:rsid w:val="00C40992"/>
    <w:rsid w:val="00C40F57"/>
    <w:rsid w:val="00C42C6E"/>
    <w:rsid w:val="00C42D15"/>
    <w:rsid w:val="00C4376F"/>
    <w:rsid w:val="00C443DF"/>
    <w:rsid w:val="00C4485B"/>
    <w:rsid w:val="00C451C8"/>
    <w:rsid w:val="00C453F7"/>
    <w:rsid w:val="00C46156"/>
    <w:rsid w:val="00C4734E"/>
    <w:rsid w:val="00C47BD6"/>
    <w:rsid w:val="00C50853"/>
    <w:rsid w:val="00C52F9E"/>
    <w:rsid w:val="00C54147"/>
    <w:rsid w:val="00C5451E"/>
    <w:rsid w:val="00C56017"/>
    <w:rsid w:val="00C57347"/>
    <w:rsid w:val="00C573AA"/>
    <w:rsid w:val="00C606C2"/>
    <w:rsid w:val="00C61995"/>
    <w:rsid w:val="00C62051"/>
    <w:rsid w:val="00C63800"/>
    <w:rsid w:val="00C63873"/>
    <w:rsid w:val="00C6500A"/>
    <w:rsid w:val="00C65371"/>
    <w:rsid w:val="00C6733D"/>
    <w:rsid w:val="00C67DEA"/>
    <w:rsid w:val="00C67F94"/>
    <w:rsid w:val="00C7222D"/>
    <w:rsid w:val="00C723A0"/>
    <w:rsid w:val="00C72511"/>
    <w:rsid w:val="00C72A1A"/>
    <w:rsid w:val="00C7371D"/>
    <w:rsid w:val="00C74E53"/>
    <w:rsid w:val="00C74EAD"/>
    <w:rsid w:val="00C769FB"/>
    <w:rsid w:val="00C76ADD"/>
    <w:rsid w:val="00C7737A"/>
    <w:rsid w:val="00C77BD2"/>
    <w:rsid w:val="00C8011D"/>
    <w:rsid w:val="00C80774"/>
    <w:rsid w:val="00C8131D"/>
    <w:rsid w:val="00C82D1B"/>
    <w:rsid w:val="00C83485"/>
    <w:rsid w:val="00C857BE"/>
    <w:rsid w:val="00C869F2"/>
    <w:rsid w:val="00C875EA"/>
    <w:rsid w:val="00C877F0"/>
    <w:rsid w:val="00C87A0E"/>
    <w:rsid w:val="00C90082"/>
    <w:rsid w:val="00C931AE"/>
    <w:rsid w:val="00C94F56"/>
    <w:rsid w:val="00C97EDB"/>
    <w:rsid w:val="00CA0E4B"/>
    <w:rsid w:val="00CA2EF0"/>
    <w:rsid w:val="00CA3A50"/>
    <w:rsid w:val="00CA3C9A"/>
    <w:rsid w:val="00CA4D8D"/>
    <w:rsid w:val="00CA4E48"/>
    <w:rsid w:val="00CA4FE2"/>
    <w:rsid w:val="00CA6340"/>
    <w:rsid w:val="00CA65CF"/>
    <w:rsid w:val="00CB2AED"/>
    <w:rsid w:val="00CB3212"/>
    <w:rsid w:val="00CB4111"/>
    <w:rsid w:val="00CB511E"/>
    <w:rsid w:val="00CB56F6"/>
    <w:rsid w:val="00CB6CFD"/>
    <w:rsid w:val="00CB720F"/>
    <w:rsid w:val="00CC0A6F"/>
    <w:rsid w:val="00CC546B"/>
    <w:rsid w:val="00CC58C2"/>
    <w:rsid w:val="00CC77EA"/>
    <w:rsid w:val="00CC7872"/>
    <w:rsid w:val="00CC795A"/>
    <w:rsid w:val="00CC79E6"/>
    <w:rsid w:val="00CC7B94"/>
    <w:rsid w:val="00CD1546"/>
    <w:rsid w:val="00CD1BF0"/>
    <w:rsid w:val="00CD4553"/>
    <w:rsid w:val="00CD4C3B"/>
    <w:rsid w:val="00CD52E6"/>
    <w:rsid w:val="00CD5602"/>
    <w:rsid w:val="00CD7514"/>
    <w:rsid w:val="00CD7616"/>
    <w:rsid w:val="00CD77BF"/>
    <w:rsid w:val="00CE1862"/>
    <w:rsid w:val="00CE2F01"/>
    <w:rsid w:val="00CE35DB"/>
    <w:rsid w:val="00CE3E7A"/>
    <w:rsid w:val="00CE43DC"/>
    <w:rsid w:val="00CE4A8D"/>
    <w:rsid w:val="00CE513C"/>
    <w:rsid w:val="00CE593F"/>
    <w:rsid w:val="00CF10D1"/>
    <w:rsid w:val="00CF27BA"/>
    <w:rsid w:val="00CF28D2"/>
    <w:rsid w:val="00CF3125"/>
    <w:rsid w:val="00CF39F6"/>
    <w:rsid w:val="00CF4360"/>
    <w:rsid w:val="00CF6C72"/>
    <w:rsid w:val="00CF75ED"/>
    <w:rsid w:val="00D01B1C"/>
    <w:rsid w:val="00D01D04"/>
    <w:rsid w:val="00D028B5"/>
    <w:rsid w:val="00D02C77"/>
    <w:rsid w:val="00D03F1C"/>
    <w:rsid w:val="00D0448F"/>
    <w:rsid w:val="00D04CDE"/>
    <w:rsid w:val="00D05586"/>
    <w:rsid w:val="00D05C9B"/>
    <w:rsid w:val="00D06C45"/>
    <w:rsid w:val="00D06D8C"/>
    <w:rsid w:val="00D06F2B"/>
    <w:rsid w:val="00D06F4A"/>
    <w:rsid w:val="00D07F8E"/>
    <w:rsid w:val="00D10541"/>
    <w:rsid w:val="00D11B75"/>
    <w:rsid w:val="00D12034"/>
    <w:rsid w:val="00D13695"/>
    <w:rsid w:val="00D15304"/>
    <w:rsid w:val="00D15346"/>
    <w:rsid w:val="00D153AB"/>
    <w:rsid w:val="00D15F47"/>
    <w:rsid w:val="00D16404"/>
    <w:rsid w:val="00D166DC"/>
    <w:rsid w:val="00D2020D"/>
    <w:rsid w:val="00D20290"/>
    <w:rsid w:val="00D22036"/>
    <w:rsid w:val="00D243A3"/>
    <w:rsid w:val="00D2453F"/>
    <w:rsid w:val="00D245A6"/>
    <w:rsid w:val="00D24B46"/>
    <w:rsid w:val="00D25613"/>
    <w:rsid w:val="00D25DDE"/>
    <w:rsid w:val="00D26B37"/>
    <w:rsid w:val="00D26D11"/>
    <w:rsid w:val="00D2732D"/>
    <w:rsid w:val="00D3331F"/>
    <w:rsid w:val="00D33D07"/>
    <w:rsid w:val="00D35F02"/>
    <w:rsid w:val="00D36CE8"/>
    <w:rsid w:val="00D36D33"/>
    <w:rsid w:val="00D40392"/>
    <w:rsid w:val="00D40BF9"/>
    <w:rsid w:val="00D4321C"/>
    <w:rsid w:val="00D45D05"/>
    <w:rsid w:val="00D46A05"/>
    <w:rsid w:val="00D478E4"/>
    <w:rsid w:val="00D50D97"/>
    <w:rsid w:val="00D5178B"/>
    <w:rsid w:val="00D51FC7"/>
    <w:rsid w:val="00D538A1"/>
    <w:rsid w:val="00D53A56"/>
    <w:rsid w:val="00D53F1E"/>
    <w:rsid w:val="00D54D49"/>
    <w:rsid w:val="00D5584B"/>
    <w:rsid w:val="00D55B85"/>
    <w:rsid w:val="00D55C1E"/>
    <w:rsid w:val="00D55F23"/>
    <w:rsid w:val="00D57002"/>
    <w:rsid w:val="00D57781"/>
    <w:rsid w:val="00D57B61"/>
    <w:rsid w:val="00D62609"/>
    <w:rsid w:val="00D6283C"/>
    <w:rsid w:val="00D669B9"/>
    <w:rsid w:val="00D7030A"/>
    <w:rsid w:val="00D718BA"/>
    <w:rsid w:val="00D72104"/>
    <w:rsid w:val="00D72448"/>
    <w:rsid w:val="00D73CE8"/>
    <w:rsid w:val="00D74463"/>
    <w:rsid w:val="00D7638B"/>
    <w:rsid w:val="00D764C7"/>
    <w:rsid w:val="00D767F2"/>
    <w:rsid w:val="00D770A1"/>
    <w:rsid w:val="00D7742A"/>
    <w:rsid w:val="00D83350"/>
    <w:rsid w:val="00D841FB"/>
    <w:rsid w:val="00D8494E"/>
    <w:rsid w:val="00D84A8F"/>
    <w:rsid w:val="00D8541C"/>
    <w:rsid w:val="00D856F1"/>
    <w:rsid w:val="00D86999"/>
    <w:rsid w:val="00D86DE5"/>
    <w:rsid w:val="00D8706B"/>
    <w:rsid w:val="00D87B49"/>
    <w:rsid w:val="00D90EF3"/>
    <w:rsid w:val="00D92826"/>
    <w:rsid w:val="00D929C5"/>
    <w:rsid w:val="00D936E0"/>
    <w:rsid w:val="00D93B80"/>
    <w:rsid w:val="00D93D7A"/>
    <w:rsid w:val="00D97616"/>
    <w:rsid w:val="00DA002C"/>
    <w:rsid w:val="00DA1FF8"/>
    <w:rsid w:val="00DA392C"/>
    <w:rsid w:val="00DA3EC9"/>
    <w:rsid w:val="00DA496F"/>
    <w:rsid w:val="00DA5222"/>
    <w:rsid w:val="00DA6643"/>
    <w:rsid w:val="00DA674B"/>
    <w:rsid w:val="00DA720B"/>
    <w:rsid w:val="00DA7A09"/>
    <w:rsid w:val="00DB01D8"/>
    <w:rsid w:val="00DB09A8"/>
    <w:rsid w:val="00DB1236"/>
    <w:rsid w:val="00DB3097"/>
    <w:rsid w:val="00DB39BB"/>
    <w:rsid w:val="00DB457E"/>
    <w:rsid w:val="00DB5B72"/>
    <w:rsid w:val="00DB5CFF"/>
    <w:rsid w:val="00DB5E6B"/>
    <w:rsid w:val="00DB604B"/>
    <w:rsid w:val="00DC027F"/>
    <w:rsid w:val="00DC1287"/>
    <w:rsid w:val="00DC23C4"/>
    <w:rsid w:val="00DC262D"/>
    <w:rsid w:val="00DC3261"/>
    <w:rsid w:val="00DC3CF6"/>
    <w:rsid w:val="00DC4073"/>
    <w:rsid w:val="00DC4A7B"/>
    <w:rsid w:val="00DC4D77"/>
    <w:rsid w:val="00DC6003"/>
    <w:rsid w:val="00DD05C5"/>
    <w:rsid w:val="00DD062D"/>
    <w:rsid w:val="00DD0BD5"/>
    <w:rsid w:val="00DD0CB9"/>
    <w:rsid w:val="00DD0DA9"/>
    <w:rsid w:val="00DD117D"/>
    <w:rsid w:val="00DD18F3"/>
    <w:rsid w:val="00DD206D"/>
    <w:rsid w:val="00DD2F37"/>
    <w:rsid w:val="00DD5C4E"/>
    <w:rsid w:val="00DD6E86"/>
    <w:rsid w:val="00DD7754"/>
    <w:rsid w:val="00DD7BB5"/>
    <w:rsid w:val="00DE01EE"/>
    <w:rsid w:val="00DE330B"/>
    <w:rsid w:val="00DE363B"/>
    <w:rsid w:val="00DE3BAB"/>
    <w:rsid w:val="00DE535D"/>
    <w:rsid w:val="00DE6091"/>
    <w:rsid w:val="00DF1E6A"/>
    <w:rsid w:val="00DF2332"/>
    <w:rsid w:val="00DF25E9"/>
    <w:rsid w:val="00DF4429"/>
    <w:rsid w:val="00DF5955"/>
    <w:rsid w:val="00DF596E"/>
    <w:rsid w:val="00DF7C2F"/>
    <w:rsid w:val="00E02136"/>
    <w:rsid w:val="00E0351D"/>
    <w:rsid w:val="00E047B1"/>
    <w:rsid w:val="00E05938"/>
    <w:rsid w:val="00E07649"/>
    <w:rsid w:val="00E07770"/>
    <w:rsid w:val="00E10017"/>
    <w:rsid w:val="00E1015E"/>
    <w:rsid w:val="00E10BE1"/>
    <w:rsid w:val="00E13B0A"/>
    <w:rsid w:val="00E14118"/>
    <w:rsid w:val="00E14F7A"/>
    <w:rsid w:val="00E16A10"/>
    <w:rsid w:val="00E17CC5"/>
    <w:rsid w:val="00E2169E"/>
    <w:rsid w:val="00E21D8A"/>
    <w:rsid w:val="00E2256C"/>
    <w:rsid w:val="00E22874"/>
    <w:rsid w:val="00E22BB9"/>
    <w:rsid w:val="00E22FC5"/>
    <w:rsid w:val="00E235C7"/>
    <w:rsid w:val="00E23A11"/>
    <w:rsid w:val="00E23CA6"/>
    <w:rsid w:val="00E2480A"/>
    <w:rsid w:val="00E24E4A"/>
    <w:rsid w:val="00E2515C"/>
    <w:rsid w:val="00E2540F"/>
    <w:rsid w:val="00E261F4"/>
    <w:rsid w:val="00E266CB"/>
    <w:rsid w:val="00E27B7F"/>
    <w:rsid w:val="00E310ED"/>
    <w:rsid w:val="00E31C72"/>
    <w:rsid w:val="00E3233F"/>
    <w:rsid w:val="00E33170"/>
    <w:rsid w:val="00E33C90"/>
    <w:rsid w:val="00E34342"/>
    <w:rsid w:val="00E3514E"/>
    <w:rsid w:val="00E40297"/>
    <w:rsid w:val="00E41D8F"/>
    <w:rsid w:val="00E422E5"/>
    <w:rsid w:val="00E42C43"/>
    <w:rsid w:val="00E436C1"/>
    <w:rsid w:val="00E436FD"/>
    <w:rsid w:val="00E43A00"/>
    <w:rsid w:val="00E43ADE"/>
    <w:rsid w:val="00E446B3"/>
    <w:rsid w:val="00E4487D"/>
    <w:rsid w:val="00E44999"/>
    <w:rsid w:val="00E44C1F"/>
    <w:rsid w:val="00E45146"/>
    <w:rsid w:val="00E45B08"/>
    <w:rsid w:val="00E45E6E"/>
    <w:rsid w:val="00E4643D"/>
    <w:rsid w:val="00E478F2"/>
    <w:rsid w:val="00E52D89"/>
    <w:rsid w:val="00E5307F"/>
    <w:rsid w:val="00E54209"/>
    <w:rsid w:val="00E54542"/>
    <w:rsid w:val="00E54845"/>
    <w:rsid w:val="00E54A37"/>
    <w:rsid w:val="00E54B1A"/>
    <w:rsid w:val="00E54E62"/>
    <w:rsid w:val="00E55A10"/>
    <w:rsid w:val="00E55AE9"/>
    <w:rsid w:val="00E55F82"/>
    <w:rsid w:val="00E5626A"/>
    <w:rsid w:val="00E57D00"/>
    <w:rsid w:val="00E61D8C"/>
    <w:rsid w:val="00E61ED7"/>
    <w:rsid w:val="00E66503"/>
    <w:rsid w:val="00E668A6"/>
    <w:rsid w:val="00E668C6"/>
    <w:rsid w:val="00E669F9"/>
    <w:rsid w:val="00E66ABA"/>
    <w:rsid w:val="00E707B0"/>
    <w:rsid w:val="00E70CB2"/>
    <w:rsid w:val="00E71D60"/>
    <w:rsid w:val="00E736C7"/>
    <w:rsid w:val="00E7383F"/>
    <w:rsid w:val="00E7442F"/>
    <w:rsid w:val="00E75673"/>
    <w:rsid w:val="00E760B3"/>
    <w:rsid w:val="00E764C4"/>
    <w:rsid w:val="00E76F10"/>
    <w:rsid w:val="00E7764F"/>
    <w:rsid w:val="00E77BD5"/>
    <w:rsid w:val="00E80277"/>
    <w:rsid w:val="00E80A81"/>
    <w:rsid w:val="00E8124E"/>
    <w:rsid w:val="00E81322"/>
    <w:rsid w:val="00E826FC"/>
    <w:rsid w:val="00E82785"/>
    <w:rsid w:val="00E82D88"/>
    <w:rsid w:val="00E82E41"/>
    <w:rsid w:val="00E83409"/>
    <w:rsid w:val="00E8352E"/>
    <w:rsid w:val="00E84979"/>
    <w:rsid w:val="00E84BB5"/>
    <w:rsid w:val="00E85449"/>
    <w:rsid w:val="00E856E5"/>
    <w:rsid w:val="00E8688D"/>
    <w:rsid w:val="00E87921"/>
    <w:rsid w:val="00E87EB7"/>
    <w:rsid w:val="00E904E6"/>
    <w:rsid w:val="00E9143D"/>
    <w:rsid w:val="00E92311"/>
    <w:rsid w:val="00E92458"/>
    <w:rsid w:val="00E938EA"/>
    <w:rsid w:val="00E9393A"/>
    <w:rsid w:val="00E94C95"/>
    <w:rsid w:val="00E959E5"/>
    <w:rsid w:val="00E960AD"/>
    <w:rsid w:val="00E960D8"/>
    <w:rsid w:val="00E96748"/>
    <w:rsid w:val="00E968D8"/>
    <w:rsid w:val="00E96FCE"/>
    <w:rsid w:val="00E97857"/>
    <w:rsid w:val="00EA03FB"/>
    <w:rsid w:val="00EA0603"/>
    <w:rsid w:val="00EA0F78"/>
    <w:rsid w:val="00EA2445"/>
    <w:rsid w:val="00EA2933"/>
    <w:rsid w:val="00EA4631"/>
    <w:rsid w:val="00EA4D27"/>
    <w:rsid w:val="00EA6674"/>
    <w:rsid w:val="00EA68B0"/>
    <w:rsid w:val="00EA6EA8"/>
    <w:rsid w:val="00EA75BD"/>
    <w:rsid w:val="00EB08D6"/>
    <w:rsid w:val="00EB1AEA"/>
    <w:rsid w:val="00EB1EB8"/>
    <w:rsid w:val="00EB204E"/>
    <w:rsid w:val="00EB311D"/>
    <w:rsid w:val="00EB3413"/>
    <w:rsid w:val="00EB5022"/>
    <w:rsid w:val="00EB5278"/>
    <w:rsid w:val="00EB6D4F"/>
    <w:rsid w:val="00EC0CE2"/>
    <w:rsid w:val="00EC21FD"/>
    <w:rsid w:val="00EC32D5"/>
    <w:rsid w:val="00EC7028"/>
    <w:rsid w:val="00EC74CA"/>
    <w:rsid w:val="00EC74E6"/>
    <w:rsid w:val="00EC79B8"/>
    <w:rsid w:val="00ED0C0F"/>
    <w:rsid w:val="00ED1D3D"/>
    <w:rsid w:val="00ED28C5"/>
    <w:rsid w:val="00ED3588"/>
    <w:rsid w:val="00ED3697"/>
    <w:rsid w:val="00ED40FA"/>
    <w:rsid w:val="00ED4EC9"/>
    <w:rsid w:val="00ED52C0"/>
    <w:rsid w:val="00ED6130"/>
    <w:rsid w:val="00ED740F"/>
    <w:rsid w:val="00ED74D7"/>
    <w:rsid w:val="00EE0D70"/>
    <w:rsid w:val="00EE1382"/>
    <w:rsid w:val="00EE147E"/>
    <w:rsid w:val="00EE227B"/>
    <w:rsid w:val="00EE2609"/>
    <w:rsid w:val="00EE2D47"/>
    <w:rsid w:val="00EE33E8"/>
    <w:rsid w:val="00EE3A3E"/>
    <w:rsid w:val="00EE4478"/>
    <w:rsid w:val="00EE4606"/>
    <w:rsid w:val="00EE5F9B"/>
    <w:rsid w:val="00EE6298"/>
    <w:rsid w:val="00EF04B9"/>
    <w:rsid w:val="00EF3146"/>
    <w:rsid w:val="00EF3D8D"/>
    <w:rsid w:val="00EF3E5C"/>
    <w:rsid w:val="00EF3F3E"/>
    <w:rsid w:val="00EF6300"/>
    <w:rsid w:val="00EF7D71"/>
    <w:rsid w:val="00EF7E78"/>
    <w:rsid w:val="00F00F7E"/>
    <w:rsid w:val="00F011BC"/>
    <w:rsid w:val="00F037A1"/>
    <w:rsid w:val="00F0396D"/>
    <w:rsid w:val="00F03F41"/>
    <w:rsid w:val="00F045C1"/>
    <w:rsid w:val="00F062F5"/>
    <w:rsid w:val="00F06907"/>
    <w:rsid w:val="00F07BFC"/>
    <w:rsid w:val="00F116A2"/>
    <w:rsid w:val="00F11828"/>
    <w:rsid w:val="00F12F03"/>
    <w:rsid w:val="00F138A3"/>
    <w:rsid w:val="00F14804"/>
    <w:rsid w:val="00F15510"/>
    <w:rsid w:val="00F16269"/>
    <w:rsid w:val="00F164FD"/>
    <w:rsid w:val="00F16734"/>
    <w:rsid w:val="00F21739"/>
    <w:rsid w:val="00F21FFB"/>
    <w:rsid w:val="00F22017"/>
    <w:rsid w:val="00F226B0"/>
    <w:rsid w:val="00F24BA1"/>
    <w:rsid w:val="00F25C24"/>
    <w:rsid w:val="00F26933"/>
    <w:rsid w:val="00F26F0F"/>
    <w:rsid w:val="00F26F78"/>
    <w:rsid w:val="00F307B0"/>
    <w:rsid w:val="00F333EA"/>
    <w:rsid w:val="00F33485"/>
    <w:rsid w:val="00F33718"/>
    <w:rsid w:val="00F338D1"/>
    <w:rsid w:val="00F33B57"/>
    <w:rsid w:val="00F34343"/>
    <w:rsid w:val="00F34EE4"/>
    <w:rsid w:val="00F35052"/>
    <w:rsid w:val="00F3598B"/>
    <w:rsid w:val="00F36E06"/>
    <w:rsid w:val="00F37618"/>
    <w:rsid w:val="00F37756"/>
    <w:rsid w:val="00F40E37"/>
    <w:rsid w:val="00F42E72"/>
    <w:rsid w:val="00F43F70"/>
    <w:rsid w:val="00F45517"/>
    <w:rsid w:val="00F4650E"/>
    <w:rsid w:val="00F46CC9"/>
    <w:rsid w:val="00F50A44"/>
    <w:rsid w:val="00F52F85"/>
    <w:rsid w:val="00F541DA"/>
    <w:rsid w:val="00F54581"/>
    <w:rsid w:val="00F5496C"/>
    <w:rsid w:val="00F54BDB"/>
    <w:rsid w:val="00F54F78"/>
    <w:rsid w:val="00F557A3"/>
    <w:rsid w:val="00F6060E"/>
    <w:rsid w:val="00F60A50"/>
    <w:rsid w:val="00F61150"/>
    <w:rsid w:val="00F61690"/>
    <w:rsid w:val="00F62303"/>
    <w:rsid w:val="00F64830"/>
    <w:rsid w:val="00F64F12"/>
    <w:rsid w:val="00F65C4E"/>
    <w:rsid w:val="00F668E1"/>
    <w:rsid w:val="00F66BFE"/>
    <w:rsid w:val="00F66E2A"/>
    <w:rsid w:val="00F70E1E"/>
    <w:rsid w:val="00F72726"/>
    <w:rsid w:val="00F72CC0"/>
    <w:rsid w:val="00F73095"/>
    <w:rsid w:val="00F7354B"/>
    <w:rsid w:val="00F73778"/>
    <w:rsid w:val="00F758DA"/>
    <w:rsid w:val="00F767CC"/>
    <w:rsid w:val="00F7689A"/>
    <w:rsid w:val="00F76D34"/>
    <w:rsid w:val="00F80FCF"/>
    <w:rsid w:val="00F8129C"/>
    <w:rsid w:val="00F8248D"/>
    <w:rsid w:val="00F82AA7"/>
    <w:rsid w:val="00F82F58"/>
    <w:rsid w:val="00F85429"/>
    <w:rsid w:val="00F86487"/>
    <w:rsid w:val="00F86A57"/>
    <w:rsid w:val="00F86F95"/>
    <w:rsid w:val="00F87970"/>
    <w:rsid w:val="00F909B1"/>
    <w:rsid w:val="00F92F91"/>
    <w:rsid w:val="00F93115"/>
    <w:rsid w:val="00F93BB0"/>
    <w:rsid w:val="00F93CBC"/>
    <w:rsid w:val="00F94354"/>
    <w:rsid w:val="00F944D8"/>
    <w:rsid w:val="00F947B5"/>
    <w:rsid w:val="00F94EFC"/>
    <w:rsid w:val="00F95007"/>
    <w:rsid w:val="00F95CB7"/>
    <w:rsid w:val="00F97441"/>
    <w:rsid w:val="00FA015C"/>
    <w:rsid w:val="00FA0777"/>
    <w:rsid w:val="00FA08A4"/>
    <w:rsid w:val="00FA0D3C"/>
    <w:rsid w:val="00FA1582"/>
    <w:rsid w:val="00FA1F66"/>
    <w:rsid w:val="00FA1FEB"/>
    <w:rsid w:val="00FA26CC"/>
    <w:rsid w:val="00FA2A2F"/>
    <w:rsid w:val="00FA318A"/>
    <w:rsid w:val="00FA32EA"/>
    <w:rsid w:val="00FA50C9"/>
    <w:rsid w:val="00FA708E"/>
    <w:rsid w:val="00FA79DD"/>
    <w:rsid w:val="00FB01F3"/>
    <w:rsid w:val="00FB1BB1"/>
    <w:rsid w:val="00FB2476"/>
    <w:rsid w:val="00FB2A53"/>
    <w:rsid w:val="00FB31F7"/>
    <w:rsid w:val="00FB398F"/>
    <w:rsid w:val="00FB5337"/>
    <w:rsid w:val="00FB6687"/>
    <w:rsid w:val="00FB6EC5"/>
    <w:rsid w:val="00FC11E9"/>
    <w:rsid w:val="00FC13AE"/>
    <w:rsid w:val="00FC275A"/>
    <w:rsid w:val="00FC387B"/>
    <w:rsid w:val="00FC3CE9"/>
    <w:rsid w:val="00FC3D3A"/>
    <w:rsid w:val="00FC4226"/>
    <w:rsid w:val="00FC47E8"/>
    <w:rsid w:val="00FC4C20"/>
    <w:rsid w:val="00FC5085"/>
    <w:rsid w:val="00FC557F"/>
    <w:rsid w:val="00FC57C2"/>
    <w:rsid w:val="00FC666F"/>
    <w:rsid w:val="00FC6B07"/>
    <w:rsid w:val="00FC70B5"/>
    <w:rsid w:val="00FC717E"/>
    <w:rsid w:val="00FC763B"/>
    <w:rsid w:val="00FD0CF4"/>
    <w:rsid w:val="00FD22F2"/>
    <w:rsid w:val="00FD33BA"/>
    <w:rsid w:val="00FD4D06"/>
    <w:rsid w:val="00FD507A"/>
    <w:rsid w:val="00FD515B"/>
    <w:rsid w:val="00FD5CC0"/>
    <w:rsid w:val="00FD7ED9"/>
    <w:rsid w:val="00FE0621"/>
    <w:rsid w:val="00FE1FE8"/>
    <w:rsid w:val="00FE3706"/>
    <w:rsid w:val="00FE7CA8"/>
    <w:rsid w:val="00FF2217"/>
    <w:rsid w:val="00FF33E8"/>
    <w:rsid w:val="00FF4647"/>
    <w:rsid w:val="00FF478D"/>
    <w:rsid w:val="00FF48E6"/>
    <w:rsid w:val="00FF5D71"/>
    <w:rsid w:val="00FF63E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281B-7EEA-46A8-BC47-65FFA4A4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222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A5222"/>
  </w:style>
  <w:style w:type="character" w:customStyle="1" w:styleId="Domylnaczcionkaakapitu1">
    <w:name w:val="Domyślna czcionka akapitu1"/>
    <w:rsid w:val="00DA5222"/>
  </w:style>
  <w:style w:type="character" w:customStyle="1" w:styleId="Znakinumeracji">
    <w:name w:val="Znaki numeracji"/>
    <w:rsid w:val="00DA5222"/>
  </w:style>
  <w:style w:type="paragraph" w:customStyle="1" w:styleId="Nagwek2">
    <w:name w:val="Nagłówek2"/>
    <w:basedOn w:val="Normalny"/>
    <w:next w:val="Tekstpodstawowy"/>
    <w:rsid w:val="00DA52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A5222"/>
    <w:pPr>
      <w:spacing w:after="120"/>
    </w:pPr>
  </w:style>
  <w:style w:type="paragraph" w:styleId="Lista">
    <w:name w:val="List"/>
    <w:basedOn w:val="Tekstpodstawowy"/>
    <w:rsid w:val="00DA5222"/>
    <w:rPr>
      <w:rFonts w:cs="Tahoma"/>
    </w:rPr>
  </w:style>
  <w:style w:type="paragraph" w:customStyle="1" w:styleId="Podpis2">
    <w:name w:val="Podpis2"/>
    <w:basedOn w:val="Normalny"/>
    <w:rsid w:val="00DA522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A522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A52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A5222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9500AF"/>
    <w:pPr>
      <w:ind w:left="708"/>
    </w:pPr>
  </w:style>
  <w:style w:type="paragraph" w:customStyle="1" w:styleId="Wysunicieobszarutekstu">
    <w:name w:val="Wysuni?cie obszaru tekstu"/>
    <w:basedOn w:val="Normalny"/>
    <w:rsid w:val="003F0298"/>
    <w:pPr>
      <w:overflowPunct w:val="0"/>
      <w:autoSpaceDE w:val="0"/>
      <w:jc w:val="both"/>
      <w:textAlignment w:val="baseline"/>
    </w:pPr>
    <w:rPr>
      <w:rFonts w:eastAsia="Times New Roman"/>
      <w:color w:val="000000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142734"/>
    <w:pPr>
      <w:tabs>
        <w:tab w:val="left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eastAsia="Times New Roman"/>
      <w:color w:val="00000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C0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091D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091D"/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1656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16565"/>
    <w:rPr>
      <w:rFonts w:eastAsia="Lucida Sans Unicode"/>
    </w:rPr>
  </w:style>
  <w:style w:type="character" w:styleId="Odwoanieprzypisukocowego">
    <w:name w:val="endnote reference"/>
    <w:rsid w:val="00516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37C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B37CC5"/>
    <w:rPr>
      <w:rFonts w:eastAsia="Lucida Sans Unicode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05C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05C9B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9B13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1358"/>
    <w:rPr>
      <w:rFonts w:ascii="Tahoma" w:eastAsia="Lucida Sans Unicode" w:hAnsi="Tahoma" w:cs="Tahoma"/>
      <w:sz w:val="16"/>
      <w:szCs w:val="16"/>
    </w:rPr>
  </w:style>
  <w:style w:type="character" w:customStyle="1" w:styleId="WW-Absatz-Standardschriftart1111111">
    <w:name w:val="WW-Absatz-Standardschriftart1111111"/>
    <w:rsid w:val="00366A0D"/>
  </w:style>
  <w:style w:type="character" w:customStyle="1" w:styleId="TekstpodstawowyZnak">
    <w:name w:val="Tekst podstawowy Znak"/>
    <w:link w:val="Tekstpodstawowy"/>
    <w:rsid w:val="00546BB7"/>
    <w:rPr>
      <w:rFonts w:eastAsia="Lucida Sans Unicode"/>
      <w:sz w:val="24"/>
      <w:szCs w:val="24"/>
    </w:rPr>
  </w:style>
  <w:style w:type="character" w:styleId="Odwoaniedokomentarza">
    <w:name w:val="annotation reference"/>
    <w:rsid w:val="006C0D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0DC4"/>
    <w:rPr>
      <w:sz w:val="20"/>
      <w:szCs w:val="20"/>
    </w:rPr>
  </w:style>
  <w:style w:type="character" w:customStyle="1" w:styleId="TekstkomentarzaZnak">
    <w:name w:val="Tekst komentarza Znak"/>
    <w:link w:val="Tekstkomentarza"/>
    <w:rsid w:val="006C0DC4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6C0DC4"/>
    <w:rPr>
      <w:b/>
      <w:bCs/>
    </w:rPr>
  </w:style>
  <w:style w:type="character" w:customStyle="1" w:styleId="TematkomentarzaZnak">
    <w:name w:val="Temat komentarza Znak"/>
    <w:link w:val="Tematkomentarza"/>
    <w:rsid w:val="006C0DC4"/>
    <w:rPr>
      <w:rFonts w:eastAsia="Lucida Sans Unicode"/>
      <w:b/>
      <w:bCs/>
    </w:rPr>
  </w:style>
  <w:style w:type="paragraph" w:customStyle="1" w:styleId="Default">
    <w:name w:val="Default"/>
    <w:rsid w:val="007865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E2540F"/>
    <w:pPr>
      <w:widowControl/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C225-C625-498A-BB40-22626184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3687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Koncept Pracownia Urbanistyczna</Company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Michał Chlebowski</dc:creator>
  <cp:lastModifiedBy>Konto Microsoft</cp:lastModifiedBy>
  <cp:revision>9</cp:revision>
  <cp:lastPrinted>2018-08-30T10:36:00Z</cp:lastPrinted>
  <dcterms:created xsi:type="dcterms:W3CDTF">2020-03-10T09:09:00Z</dcterms:created>
  <dcterms:modified xsi:type="dcterms:W3CDTF">2020-04-23T09:35:00Z</dcterms:modified>
</cp:coreProperties>
</file>